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4E" w:rsidRPr="00FF754E" w:rsidRDefault="00FF754E" w:rsidP="00FF754E">
      <w:pPr>
        <w:shd w:val="clear" w:color="auto" w:fill="FFFFFF"/>
        <w:spacing w:after="0" w:line="240" w:lineRule="auto"/>
        <w:ind w:right="5"/>
        <w:rPr>
          <w:rFonts w:ascii="Century Gothic" w:eastAsia="Times New Roman" w:hAnsi="Century Gothic" w:cs="Times New Roman"/>
          <w:b/>
          <w:bCs/>
          <w:spacing w:val="-2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5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2"/>
          <w:lang w:eastAsia="pl-PL"/>
        </w:rPr>
        <w:t xml:space="preserve">Wzór </w:t>
      </w:r>
    </w:p>
    <w:p w:rsidR="00FF754E" w:rsidRPr="00FF754E" w:rsidRDefault="00FF754E" w:rsidP="00FF754E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5"/>
          <w:u w:val="single"/>
          <w:lang w:eastAsia="pl-PL"/>
        </w:rPr>
        <w:t>Wykonawca: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………………………………………………………………………………………………..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CEiDG</w:t>
      </w:r>
      <w:proofErr w:type="spellEnd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) </w:t>
      </w:r>
      <w:r w:rsidRPr="00FF754E">
        <w:rPr>
          <w:rFonts w:ascii="Century Gothic" w:eastAsia="Times New Roman" w:hAnsi="Century Gothic" w:cs="Times New Roman"/>
          <w:sz w:val="16"/>
          <w:szCs w:val="16"/>
          <w:u w:val="single"/>
          <w:lang w:eastAsia="pl-PL"/>
        </w:rPr>
        <w:t>reprezentowany przez: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t xml:space="preserve">Oświadczenie o przynależności lub braku przynależności do tej samej grupy kapitałowej, </w:t>
      </w: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br/>
        <w:t xml:space="preserve">o której </w:t>
      </w: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mowa w art. 24 ust. 1 pkt. 23 Ustawy z dnia 29 stycznia 2004 r.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Prawo zamówień publicznych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uppressAutoHyphens/>
        <w:spacing w:after="0" w:line="240" w:lineRule="auto"/>
        <w:contextualSpacing/>
        <w:jc w:val="both"/>
        <w:textAlignment w:val="baseline"/>
        <w:rPr>
          <w:rFonts w:ascii="Century Gothic" w:eastAsia="Times New Roman" w:hAnsi="Century Gothic" w:cs="Times New Roman"/>
          <w:bCs/>
          <w:kern w:val="1"/>
          <w:sz w:val="20"/>
          <w:szCs w:val="20"/>
          <w:lang w:eastAsia="zh-CN"/>
        </w:rPr>
      </w:pPr>
      <w:r w:rsidRPr="00FF754E">
        <w:rPr>
          <w:rFonts w:ascii="Century Gothic" w:eastAsia="Times New Roman" w:hAnsi="Century Gothic" w:cs="Gulim"/>
          <w:spacing w:val="-1"/>
          <w:kern w:val="1"/>
          <w:sz w:val="20"/>
          <w:szCs w:val="20"/>
          <w:lang w:eastAsia="zh-CN"/>
        </w:rPr>
        <w:t xml:space="preserve">Na potrzeby postępowania </w:t>
      </w:r>
      <w:r w:rsidRPr="00FF754E">
        <w:rPr>
          <w:rFonts w:ascii="Century Gothic" w:eastAsia="Times New Roman" w:hAnsi="Century Gothic" w:cs="Gulim"/>
          <w:kern w:val="1"/>
          <w:sz w:val="20"/>
          <w:szCs w:val="20"/>
          <w:lang w:eastAsia="zh-CN"/>
        </w:rPr>
        <w:t xml:space="preserve">prowadzonego w celu zawarcia umowy ramowej w trybie przetargu nieograniczonego na 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Dostawy mebli biurowych WZP-830/20/65/Z</w:t>
      </w:r>
    </w:p>
    <w:p w:rsidR="00FF754E" w:rsidRPr="00FF754E" w:rsidRDefault="00FF754E" w:rsidP="00FF754E">
      <w:pPr>
        <w:spacing w:after="0" w:line="240" w:lineRule="auto"/>
        <w:jc w:val="both"/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</w:pPr>
      <w:r w:rsidRPr="00FF754E"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  <w:t>prowadzonego przez Komendę Stołeczną Policji,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284" w:hanging="2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1.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składamy listę podmiotów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, razem z którymi należymy do tej samej grupy kapitałowej w rozumieniu ustawy z dnia 16.02.2007 r. O Ochronie Konkurencji </w:t>
      </w:r>
      <w:r w:rsidR="00455C6F">
        <w:rPr>
          <w:rFonts w:ascii="Century Gothic" w:eastAsia="Times New Roman" w:hAnsi="Century Gothic" w:cs="Times New Roman"/>
          <w:sz w:val="20"/>
          <w:szCs w:val="24"/>
          <w:lang w:eastAsia="pl-PL"/>
        </w:rPr>
        <w:t>i Konsumentów (tj. Dz. U. z 2019 r., poz. 1843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)</w:t>
      </w:r>
    </w:p>
    <w:p w:rsidR="00FF754E" w:rsidRPr="00FF754E" w:rsidRDefault="00FF754E" w:rsidP="00FF754E">
      <w:pPr>
        <w:spacing w:after="0" w:line="240" w:lineRule="auto"/>
        <w:rPr>
          <w:rFonts w:ascii="Century Gothic" w:eastAsia="Times New Roman" w:hAnsi="Century Gothic" w:cs="Times New Roman"/>
          <w:sz w:val="2"/>
          <w:szCs w:val="2"/>
          <w:lang w:eastAsia="pl-PL"/>
        </w:rPr>
      </w:pPr>
    </w:p>
    <w:tbl>
      <w:tblPr>
        <w:tblW w:w="0" w:type="auto"/>
        <w:tblInd w:w="1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909"/>
        <w:gridCol w:w="5222"/>
      </w:tblGrid>
      <w:tr w:rsidR="00FF754E" w:rsidRPr="00FF754E" w:rsidTr="00E260DA">
        <w:trPr>
          <w:trHeight w:hRule="exact" w:val="5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Nazwa podmiotu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Adres podmiotu</w:t>
            </w: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3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</w:tbl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2. W celu wykazania braku podstaw do wykluczenia z postępowania, na podstawie art. 24 ust. 1 pkt 23 ustawy Prawo zamówień publicznych, wraz ze złożeniem niniejszego oświadczenia przedstawiam nw. dowody potwierdzające, że powiązania z innym Wykonawcą nie prowadzą do zakłócenia konkurencji:</w:t>
      </w: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……………………….(miejscowość),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ab/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>r.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  <w:t>………………………………………………..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12" w:right="249" w:hanging="34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(podpis osoby/ osób uprawnionych do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3. 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Oświadczamy, że nie należymy do grupy kapitałowej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. o której mowa w art. 24 ust. 1 pkt 23 Ustawy Pra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softHyphen/>
        <w:t>wo zamówień publicznych.</w:t>
      </w: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3540" w:hanging="3439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………………………….</w:t>
      </w:r>
      <w:r w:rsidRPr="00FF754E">
        <w:rPr>
          <w:rFonts w:ascii="Century Gothic" w:eastAsia="Times New Roman" w:hAnsi="Century Gothic" w:cs="Times New Roman"/>
          <w:spacing w:val="-16"/>
          <w:sz w:val="16"/>
          <w:szCs w:val="16"/>
          <w:lang w:eastAsia="pl-PL"/>
        </w:rPr>
        <w:t>r.                        …………………..………………………………………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  (podpis osoby/ osób uprawnionych do 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24"/>
          <w:szCs w:val="24"/>
          <w:lang w:eastAsia="pl-PL"/>
        </w:rPr>
      </w:pPr>
    </w:p>
    <w:p w:rsidR="00FF754E" w:rsidRPr="00FF754E" w:rsidRDefault="00FF754E" w:rsidP="00FF754E">
      <w:pPr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70CC9" w:rsidRDefault="00C35979">
      <w:bookmarkStart w:id="0" w:name="_GoBack"/>
      <w:bookmarkEnd w:id="0"/>
    </w:p>
    <w:sectPr w:rsidR="00C70CC9" w:rsidSect="008B1EAF">
      <w:footerReference w:type="default" r:id="rId6"/>
      <w:pgSz w:w="11906" w:h="16838"/>
      <w:pgMar w:top="1079" w:right="1133" w:bottom="5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79" w:rsidRDefault="00C35979">
      <w:pPr>
        <w:spacing w:after="0" w:line="240" w:lineRule="auto"/>
      </w:pPr>
      <w:r>
        <w:separator/>
      </w:r>
    </w:p>
  </w:endnote>
  <w:endnote w:type="continuationSeparator" w:id="0">
    <w:p w:rsidR="00C35979" w:rsidRDefault="00C3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1C" w:rsidRPr="00106543" w:rsidRDefault="00FF754E" w:rsidP="00A5581C">
    <w:pPr>
      <w:pStyle w:val="Stopka"/>
      <w:rPr>
        <w:sz w:val="20"/>
        <w:szCs w:val="20"/>
      </w:rPr>
    </w:pPr>
    <w:r w:rsidRPr="00AA5D1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09E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>
      <w:rPr>
        <w:sz w:val="16"/>
        <w:szCs w:val="16"/>
      </w:rPr>
      <w:t xml:space="preserve">                                                                                          </w:t>
    </w:r>
    <w:r w:rsidRPr="00106543">
      <w:rPr>
        <w:sz w:val="20"/>
        <w:szCs w:val="20"/>
      </w:rPr>
      <w:t>Komenda Stołeczna Policji</w:t>
    </w:r>
  </w:p>
  <w:p w:rsidR="00A43CAA" w:rsidRPr="00C47E00" w:rsidRDefault="00FF754E" w:rsidP="00215A8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Wydział Zamówień </w:t>
    </w:r>
    <w:r w:rsidRPr="00C47E00">
      <w:rPr>
        <w:sz w:val="20"/>
        <w:szCs w:val="20"/>
      </w:rPr>
      <w:t>Publicznych</w:t>
    </w:r>
  </w:p>
  <w:p w:rsidR="00A43CAA" w:rsidRDefault="00FF754E" w:rsidP="00215A8E">
    <w:pPr>
      <w:pStyle w:val="Stopka"/>
      <w:jc w:val="center"/>
      <w:rPr>
        <w:sz w:val="20"/>
        <w:szCs w:val="20"/>
      </w:rPr>
    </w:pPr>
    <w:r w:rsidRPr="00C47E00">
      <w:rPr>
        <w:sz w:val="20"/>
        <w:szCs w:val="20"/>
      </w:rPr>
      <w:t>00-150 Wa</w:t>
    </w:r>
    <w:r w:rsidR="00612B75">
      <w:rPr>
        <w:sz w:val="20"/>
        <w:szCs w:val="20"/>
      </w:rPr>
      <w:t>rszawa, ul Nowolipie 2, tel. (47) 72</w:t>
    </w:r>
    <w:r w:rsidRPr="00C47E00">
      <w:rPr>
        <w:sz w:val="20"/>
        <w:szCs w:val="20"/>
      </w:rPr>
      <w:t>3</w:t>
    </w:r>
    <w:r>
      <w:rPr>
        <w:sz w:val="20"/>
        <w:szCs w:val="20"/>
      </w:rPr>
      <w:t xml:space="preserve"> 86 08</w:t>
    </w:r>
    <w:r w:rsidRPr="00C47E00">
      <w:rPr>
        <w:sz w:val="20"/>
        <w:szCs w:val="20"/>
      </w:rPr>
      <w:t>, fax</w:t>
    </w:r>
    <w:r>
      <w:rPr>
        <w:sz w:val="20"/>
        <w:szCs w:val="20"/>
      </w:rPr>
      <w:t>:  (</w:t>
    </w:r>
    <w:r w:rsidR="00612B75">
      <w:rPr>
        <w:sz w:val="20"/>
        <w:szCs w:val="20"/>
      </w:rPr>
      <w:t>47) 72</w:t>
    </w:r>
    <w:r w:rsidRPr="00C47E00">
      <w:rPr>
        <w:sz w:val="20"/>
        <w:szCs w:val="20"/>
      </w:rPr>
      <w:t>3 76 42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79" w:rsidRDefault="00C35979">
      <w:pPr>
        <w:spacing w:after="0" w:line="240" w:lineRule="auto"/>
      </w:pPr>
      <w:r>
        <w:separator/>
      </w:r>
    </w:p>
  </w:footnote>
  <w:footnote w:type="continuationSeparator" w:id="0">
    <w:p w:rsidR="00C35979" w:rsidRDefault="00C3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86"/>
    <w:rsid w:val="001C1017"/>
    <w:rsid w:val="00323957"/>
    <w:rsid w:val="00455C6F"/>
    <w:rsid w:val="00566B84"/>
    <w:rsid w:val="00612B75"/>
    <w:rsid w:val="00833C86"/>
    <w:rsid w:val="008E09EE"/>
    <w:rsid w:val="00B04A7E"/>
    <w:rsid w:val="00C3597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CA216"/>
  <w15:chartTrackingRefBased/>
  <w15:docId w15:val="{E611AF96-2A90-45AB-AA83-B2B0B7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"/>
    <w:basedOn w:val="Normalny"/>
    <w:link w:val="StopkaZnak"/>
    <w:rsid w:val="00FF7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1 Znak"/>
    <w:basedOn w:val="Domylnaczcionkaakapitu"/>
    <w:link w:val="Stopka"/>
    <w:rsid w:val="00FF7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B75"/>
  </w:style>
  <w:style w:type="paragraph" w:styleId="Tekstdymka">
    <w:name w:val="Balloon Text"/>
    <w:basedOn w:val="Normalny"/>
    <w:link w:val="TekstdymkaZnak"/>
    <w:uiPriority w:val="99"/>
    <w:semiHidden/>
    <w:unhideWhenUsed/>
    <w:rsid w:val="0061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Ewa Kazanecka</cp:lastModifiedBy>
  <cp:revision>6</cp:revision>
  <cp:lastPrinted>2020-03-09T12:13:00Z</cp:lastPrinted>
  <dcterms:created xsi:type="dcterms:W3CDTF">2019-05-17T12:21:00Z</dcterms:created>
  <dcterms:modified xsi:type="dcterms:W3CDTF">2020-03-09T12:14:00Z</dcterms:modified>
</cp:coreProperties>
</file>