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86" w:rsidRPr="00DA2B86" w:rsidRDefault="00DA2B86" w:rsidP="00DA2B86">
      <w:pPr>
        <w:pageBreakBefore/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Wzór – Załącznik nr 1A do SIWZ</w:t>
      </w: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>Zadanie nr 1</w:t>
      </w:r>
    </w:p>
    <w:p w:rsidR="00DA2B86" w:rsidRPr="00DA2B86" w:rsidRDefault="00DA2B86" w:rsidP="00DA2B86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zh-CN"/>
        </w:rPr>
      </w:pPr>
      <w:r w:rsidRPr="00DA2B8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zh-CN"/>
        </w:rPr>
        <w:t xml:space="preserve">OFERTA WYKONAWCY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Pełna nazwaWykonawcy:________________________________________________________________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Adres:________________________________________________________________________________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Nr telefonu i faksu, adres e-mail 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lang w:eastAsia="zh-CN"/>
        </w:rPr>
      </w:pPr>
      <w:r w:rsidRPr="00DA2B86">
        <w:rPr>
          <w:rFonts w:ascii="Times New Roman" w:eastAsia="SimSun" w:hAnsi="Times New Roman" w:cs="Arial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A2B86" w:rsidRPr="00DA2B86" w:rsidRDefault="00DA2B86" w:rsidP="00DA2B86">
      <w:pPr>
        <w:suppressAutoHyphens/>
        <w:autoSpaceDE w:val="0"/>
        <w:autoSpaceDN w:val="0"/>
        <w:spacing w:after="120" w:line="240" w:lineRule="auto"/>
        <w:ind w:right="-1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I. </w:t>
      </w:r>
      <w:r w:rsidRPr="00DA2B86">
        <w:rPr>
          <w:rFonts w:ascii="Century Gothic" w:eastAsia="SimSun" w:hAnsi="Century Gothic" w:cs="Arial"/>
          <w:color w:val="FFFFFF"/>
          <w:kern w:val="3"/>
          <w:sz w:val="20"/>
          <w:szCs w:val="20"/>
          <w:lang w:eastAsia="zh-CN"/>
        </w:rPr>
        <w:t>.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Przystępując do postępowania o udzielenie zamówienia prowadzonego w trybie przetargu nieograniczonego na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>„</w:t>
      </w:r>
      <w:r w:rsidRPr="00DA2B86">
        <w:rPr>
          <w:rFonts w:ascii="Century Gothic" w:eastAsia="SimSun" w:hAnsi="Century Gothic" w:cs="Arial"/>
          <w:b/>
          <w:i/>
          <w:kern w:val="3"/>
          <w:sz w:val="20"/>
          <w:szCs w:val="20"/>
          <w:lang w:eastAsia="zh-CN"/>
        </w:rPr>
        <w:t>Dostawy odczynników i</w:t>
      </w:r>
      <w:r w:rsidRPr="00DA2B86">
        <w:rPr>
          <w:rFonts w:ascii="Century Gothic" w:eastAsia="SimSun" w:hAnsi="Century Gothic" w:cs="Arial"/>
          <w:b/>
          <w:i/>
          <w:color w:val="FF0000"/>
          <w:kern w:val="3"/>
          <w:sz w:val="20"/>
          <w:szCs w:val="20"/>
          <w:lang w:eastAsia="zh-CN"/>
        </w:rPr>
        <w:t xml:space="preserve"> </w:t>
      </w:r>
      <w:r w:rsidRPr="00DA2B86">
        <w:rPr>
          <w:rFonts w:ascii="Century Gothic" w:eastAsia="SimSun" w:hAnsi="Century Gothic" w:cs="Arial"/>
          <w:b/>
          <w:i/>
          <w:kern w:val="3"/>
          <w:sz w:val="20"/>
          <w:szCs w:val="20"/>
          <w:lang w:eastAsia="zh-CN"/>
        </w:rPr>
        <w:t>materiałów</w:t>
      </w:r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 xml:space="preserve"> do badań genetycznych”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numer sprawy: WZP- 2782/18/121/Z 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oferujemy wykonanie przedmiotu zamówienia w zadaniu nr 1 na Dostawę zestawu do identyfikacji osobniczej  za cenę brutto ……………….……** w PLN </w:t>
      </w:r>
    </w:p>
    <w:p w:rsidR="00DA2B86" w:rsidRPr="00DA2B86" w:rsidRDefault="00DA2B86" w:rsidP="00DA2B86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tbl>
      <w:tblPr>
        <w:tblW w:w="102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379"/>
        <w:gridCol w:w="1184"/>
        <w:gridCol w:w="1064"/>
        <w:gridCol w:w="984"/>
        <w:gridCol w:w="1126"/>
        <w:gridCol w:w="1000"/>
        <w:gridCol w:w="1136"/>
        <w:gridCol w:w="797"/>
        <w:gridCol w:w="1285"/>
      </w:tblGrid>
      <w:tr w:rsidR="00DA2B86" w:rsidRPr="00DA2B86" w:rsidTr="00D5721F">
        <w:trPr>
          <w:trHeight w:val="93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Producent* oferowanego asortymentu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Szacunkowa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Stawka podatku VAT *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Cena oferty brutto** </w:t>
            </w: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8"/>
                <w:szCs w:val="18"/>
                <w:lang w:eastAsia="zh-CN"/>
              </w:rPr>
              <w:br/>
              <w:t>(kol. 6x8) powiększona o wartość podatku VAT)</w:t>
            </w:r>
          </w:p>
        </w:tc>
      </w:tr>
      <w:tr w:rsidR="00DA2B86" w:rsidRPr="00DA2B86" w:rsidTr="00D5721F">
        <w:trPr>
          <w:trHeight w:val="21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8"/>
                <w:szCs w:val="18"/>
                <w:lang w:eastAsia="zh-CN"/>
              </w:rPr>
              <w:t>10</w:t>
            </w:r>
          </w:p>
        </w:tc>
      </w:tr>
      <w:tr w:rsidR="00DA2B86" w:rsidRPr="00DA2B86" w:rsidTr="00D5721F">
        <w:trPr>
          <w:trHeight w:val="30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Zestaw do identyfikacji osobniczej w systemie co najmniej 15 </w:t>
            </w:r>
            <w:proofErr w:type="spellStart"/>
            <w:r w:rsidRPr="00DA2B86"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  <w:t>loci</w:t>
            </w:r>
            <w:proofErr w:type="spellEnd"/>
            <w:r w:rsidRPr="00DA2B86"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STR i </w:t>
            </w:r>
            <w:proofErr w:type="spellStart"/>
            <w:r w:rsidRPr="00DA2B86"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  <w:t>Amelogeniny</w:t>
            </w:r>
            <w:proofErr w:type="spellEnd"/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kern w:val="3"/>
                <w:sz w:val="16"/>
                <w:szCs w:val="16"/>
                <w:lang w:eastAsia="zh-CN"/>
              </w:rPr>
              <w:t>9000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kern w:val="3"/>
                <w:sz w:val="16"/>
                <w:szCs w:val="16"/>
                <w:lang w:eastAsia="zh-CN"/>
              </w:rPr>
              <w:t>próbka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Times New Roman"/>
                <w:b/>
                <w:color w:val="000000"/>
                <w:kern w:val="3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entury Gothic" w:eastAsia="SimSun" w:hAnsi="Century Gothic" w:cs="Times New Roman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A2B86" w:rsidRPr="00DA2B86" w:rsidRDefault="00DA2B86" w:rsidP="00DA2B86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  <w:t>II. Oświadczamy, że:</w:t>
      </w:r>
    </w:p>
    <w:p w:rsidR="00DA2B86" w:rsidRPr="00DA2B86" w:rsidRDefault="00DA2B86" w:rsidP="00DA2B86">
      <w:pPr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>Zgodnie z ustawą o podatku od towarów i usług obowiązek odprowadzenia podatku z tytułu dostawy powstaje po stronie  ………………………..  *** (Wykonawcy lub Zamawiającego).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>Oferowany przedmiot zamówienia spełnia wymagania zawarte w załącznik nr  2A do SIWZ – opis przedmiotu zamówienia. Szczegółowy opis oferowanego asortymentu w załączeniu/przesłano mailem/dostępny na stronie www pod adresem .............................................................. (</w:t>
      </w:r>
      <w:r w:rsidRPr="00DA2B86">
        <w:rPr>
          <w:rFonts w:ascii="Century Gothic" w:eastAsia="SimSun" w:hAnsi="Century Gothic" w:cs="Times New Roman"/>
          <w:i/>
          <w:kern w:val="3"/>
          <w:sz w:val="20"/>
          <w:szCs w:val="20"/>
          <w:lang w:eastAsia="zh-CN" w:bidi="hi-IN"/>
        </w:rPr>
        <w:t>link</w:t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>)*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>Okres ważności oferowanego przedmiotu zamówienia wynosi ………………. * miesięcy (min. 10 miesięcy).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4.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>Czas reakcji amplifikacji zestawu wynosi ……………………………………. * minut.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5.</w:t>
      </w:r>
      <w:r w:rsidRPr="00DA2B86">
        <w:rPr>
          <w:rFonts w:ascii="Century Gothic" w:eastAsia="SimSun" w:hAnsi="Century Gothic" w:cs="Times New Roman"/>
          <w:color w:val="FF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Jesteśmy / nie jesteśmy  małym przedsiębiorstwem*****   /średnim przedsiębiorstwem*****       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6.   Zapoznaliśmy się z postanowieniami zawartymi w SIWZ i nie wnosimy do nich zastrzeżeń oraz zdobyliśmy konieczne informacje potrzebne do właściwego przygotowania oferty.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7.   </w:t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Termin dostawy wynosi </w:t>
      </w:r>
      <w:r w:rsidRPr="00DA2B86">
        <w:rPr>
          <w:rFonts w:ascii="Century Gothic" w:eastAsia="SimSun" w:hAnsi="Century Gothic" w:cs="Times New Roman"/>
          <w:bCs/>
          <w:kern w:val="3"/>
          <w:sz w:val="20"/>
          <w:szCs w:val="20"/>
          <w:lang w:eastAsia="zh-CN" w:bidi="hi-IN"/>
        </w:rPr>
        <w:t>do</w:t>
      </w:r>
      <w:r w:rsidRPr="00DA2B86">
        <w:rPr>
          <w:rFonts w:ascii="Century Gothic" w:eastAsia="SimSun" w:hAnsi="Century Gothic" w:cs="Times New Roman"/>
          <w:bCs/>
          <w:color w:val="000000"/>
          <w:kern w:val="3"/>
          <w:sz w:val="20"/>
          <w:szCs w:val="20"/>
          <w:lang w:eastAsia="zh-CN" w:bidi="hi-IN"/>
        </w:rPr>
        <w:t xml:space="preserve"> 21dni kalendarzowych 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8.   </w:t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Termin płatności: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30 dni, licząc od daty otrzymania przez Zamawiającego faktury.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9. 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Zawarte w Rozdziale XVI SIWZ Ogólne warunki umowy zostały przez nas zaakceptowane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i w przypadku wyboru naszej oferty zobowiązujemy się do zawarcia umowy na warunkach tam określonych w miejscu i terminie wskazanym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10. Uważamy się za związanych niniejszą ofertą na czas wskazany w SIWZ tj. 30 dni od upływu terminu składania ofert.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11. Zobowiązujemy się do zapewnienia możliwości odbierania wszelkiej korespondencji związanej z prowadzonym postępowaniem przez całą dobę na numer faksu/adres e-mail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lastRenderedPageBreak/>
        <w:t xml:space="preserve">wskazany w pkt III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ppkt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1.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12.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13. Do nadzoru nad realizacją umowy wyznaczamy………………………………........................... *tel. ……………………………….* e-mail …………….……………* </w:t>
      </w:r>
    </w:p>
    <w:p w:rsidR="00DA2B86" w:rsidRPr="00DA2B86" w:rsidRDefault="00DA2B86" w:rsidP="00DA2B86">
      <w:pPr>
        <w:tabs>
          <w:tab w:val="left" w:pos="-3267"/>
          <w:tab w:val="left" w:pos="-340"/>
        </w:tabs>
        <w:suppressAutoHyphens/>
        <w:autoSpaceDE w:val="0"/>
        <w:autoSpaceDN w:val="0"/>
        <w:spacing w:after="0" w:line="240" w:lineRule="auto"/>
        <w:ind w:left="123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ind w:left="567" w:hanging="56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ind w:left="567" w:hanging="564"/>
        <w:jc w:val="both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  <w:t>III. Informujemy, że: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 xml:space="preserve">Zamówienia i  reklamacje należy składać na nr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faxu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................................................* ,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e-mail …………………………………*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   Dostawy zrealizowane będą bez pomocy/z pomocą Podwykonawcy, który realizować będzie część zamówienia obejmującą  ...................................................... ****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3.   W przypadku realizowania dostaw przy pomocy Podwykonawcy należy podać nazwę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i adres Podwykonawcy …………………………….*</w:t>
      </w: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DA2B86"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  <w:t>IV.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Oświadczam, że wypełniłem obowiązki informacyjne przewidziane w art. 13 lub art. 14 RODO</w:t>
      </w:r>
      <w:r w:rsidRPr="00DA2B86">
        <w:rPr>
          <w:rFonts w:ascii="Century Gothic" w:eastAsia="Calibri" w:hAnsi="Century Gothic" w:cs="Times New Roman"/>
          <w:sz w:val="20"/>
          <w:szCs w:val="20"/>
          <w:vertAlign w:val="superscript"/>
          <w:lang w:eastAsia="pl-PL"/>
        </w:rPr>
        <w:t>1)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Arial"/>
          <w:sz w:val="16"/>
          <w:szCs w:val="16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DA2B86">
        <w:rPr>
          <w:rFonts w:ascii="Century Gothic" w:eastAsia="Calibri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DA2B86" w:rsidRPr="00DA2B86" w:rsidRDefault="00DA2B86" w:rsidP="00DA2B86">
      <w:pPr>
        <w:spacing w:after="0" w:line="276" w:lineRule="auto"/>
        <w:ind w:left="142" w:hanging="142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* W przypadku gdy wykonawca </w:t>
      </w:r>
      <w:r w:rsidRPr="00DA2B86"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2B86" w:rsidRPr="00DA2B86" w:rsidRDefault="00DA2B86" w:rsidP="00DA2B86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pBdr>
          <w:bottom w:val="single" w:sz="12" w:space="1" w:color="000000"/>
        </w:pBd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  <w:t>PODPIS I PIECZĘĆ WYKONAWCY</w:t>
      </w:r>
    </w:p>
    <w:p w:rsidR="00DA2B86" w:rsidRPr="00DA2B86" w:rsidRDefault="00DA2B86" w:rsidP="00DA2B86">
      <w:pPr>
        <w:pBdr>
          <w:bottom w:val="single" w:sz="12" w:space="1" w:color="000000"/>
        </w:pBd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16"/>
          <w:szCs w:val="16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16"/>
          <w:szCs w:val="16"/>
          <w:lang w:eastAsia="zh-CN"/>
        </w:rPr>
      </w:pP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 xml:space="preserve"> *      należy wpisać </w:t>
      </w: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     do dwóch miejsc po przecinku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   wpisać (w przypadku niewpisania, Zamawiający uzna że podatek odprowadza Wykonawca)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 niepotrzebne skreślić - jeżeli Wykonawca nie dokona skreślenia pkt 2 i nie wypełni pkt 3 , Zamawiający uzna, że Wykonawca nie zamierza powierzyć części zamówienia Podwykonawcom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***** niepotrzebne skreślić</w:t>
      </w:r>
    </w:p>
    <w:p w:rsidR="00DA2B86" w:rsidRPr="00DA2B86" w:rsidRDefault="00DA2B86" w:rsidP="00DA2B8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textAlignment w:val="baseline"/>
        <w:rPr>
          <w:rFonts w:ascii="Century Gothic" w:eastAsia="SimSun" w:hAnsi="Century Gothic" w:cs="Calibri"/>
          <w:color w:val="000000"/>
          <w:kern w:val="3"/>
          <w:sz w:val="16"/>
          <w:szCs w:val="16"/>
          <w:lang w:eastAsia="zh-CN"/>
        </w:rPr>
      </w:pPr>
    </w:p>
    <w:p w:rsidR="00DA2B86" w:rsidRPr="00DA2B86" w:rsidRDefault="00DA2B86" w:rsidP="00DA2B8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textAlignment w:val="baseline"/>
        <w:rPr>
          <w:rFonts w:ascii="Century Gothic" w:eastAsia="SimSun" w:hAnsi="Century Gothic" w:cs="Calibri"/>
          <w:color w:val="000000"/>
          <w:kern w:val="3"/>
          <w:sz w:val="16"/>
          <w:szCs w:val="16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pageBreakBefore/>
        <w:suppressAutoHyphens/>
        <w:autoSpaceDE w:val="0"/>
        <w:autoSpaceDN w:val="0"/>
        <w:spacing w:after="200" w:line="276" w:lineRule="auto"/>
        <w:ind w:left="5664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lastRenderedPageBreak/>
        <w:t xml:space="preserve">        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Wzór – Załącznik nr 1B do SIWZ</w:t>
      </w: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>Zadanie nr 2</w:t>
      </w:r>
    </w:p>
    <w:p w:rsidR="00DA2B86" w:rsidRPr="00DA2B86" w:rsidRDefault="00DA2B86" w:rsidP="00DA2B86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Pełna nazwa Wykonawcy:________________________________________________________________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Adres:________________________________________________________________________________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Nr telefonu i faksu, adres e-mail 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A2B86" w:rsidRPr="00DA2B86" w:rsidRDefault="00DA2B86" w:rsidP="00DA2B86">
      <w:pPr>
        <w:suppressAutoHyphens/>
        <w:autoSpaceDE w:val="0"/>
        <w:autoSpaceDN w:val="0"/>
        <w:spacing w:after="120" w:line="240" w:lineRule="auto"/>
        <w:ind w:right="-1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I. </w:t>
      </w:r>
      <w:r w:rsidRPr="00DA2B86">
        <w:rPr>
          <w:rFonts w:ascii="Century Gothic" w:eastAsia="SimSun" w:hAnsi="Century Gothic" w:cs="Arial"/>
          <w:color w:val="FFFFFF"/>
          <w:kern w:val="3"/>
          <w:sz w:val="20"/>
          <w:szCs w:val="20"/>
          <w:lang w:eastAsia="zh-CN"/>
        </w:rPr>
        <w:t>.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Przystępując do postępowania o udzielenie zamówienia prowadzonego w trybie przetargu nieograniczonego na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>„</w:t>
      </w:r>
      <w:r w:rsidRPr="00DA2B86">
        <w:rPr>
          <w:rFonts w:ascii="Century Gothic" w:eastAsia="SimSun" w:hAnsi="Century Gothic" w:cs="Arial"/>
          <w:b/>
          <w:i/>
          <w:kern w:val="3"/>
          <w:sz w:val="20"/>
          <w:szCs w:val="20"/>
          <w:lang w:eastAsia="zh-CN"/>
        </w:rPr>
        <w:t>Dostawy odczynników i materiałów</w:t>
      </w:r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 xml:space="preserve"> do badań genetycznych”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numer sprawy: WZP-2782/18/121/Z 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oferujemy wykonanie przedmiotu zamówienia w zadaniu nr 2 na </w:t>
      </w:r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 xml:space="preserve">Dostawę zestawu multipleksowego do ilościowego oznaczania ludzkiego i męskiego DNA techniką: „real </w:t>
      </w:r>
      <w:proofErr w:type="spellStart"/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>time</w:t>
      </w:r>
      <w:proofErr w:type="spellEnd"/>
      <w:r w:rsidRPr="00DA2B86">
        <w:rPr>
          <w:rFonts w:ascii="Century Gothic" w:eastAsia="SimSun" w:hAnsi="Century Gothic" w:cs="Arial"/>
          <w:b/>
          <w:i/>
          <w:color w:val="000000"/>
          <w:kern w:val="3"/>
          <w:sz w:val="20"/>
          <w:szCs w:val="20"/>
          <w:lang w:eastAsia="zh-CN"/>
        </w:rPr>
        <w:t xml:space="preserve"> PCR</w:t>
      </w: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”,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za cenę brutto ……………….……** w PLN </w:t>
      </w:r>
    </w:p>
    <w:p w:rsidR="00DA2B86" w:rsidRPr="00DA2B86" w:rsidRDefault="00DA2B86" w:rsidP="00DA2B86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tbl>
      <w:tblPr>
        <w:tblW w:w="103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1517"/>
        <w:gridCol w:w="1192"/>
        <w:gridCol w:w="1064"/>
        <w:gridCol w:w="995"/>
        <w:gridCol w:w="1126"/>
        <w:gridCol w:w="1000"/>
        <w:gridCol w:w="1136"/>
        <w:gridCol w:w="797"/>
        <w:gridCol w:w="1159"/>
      </w:tblGrid>
      <w:tr w:rsidR="00DA2B86" w:rsidRPr="00DA2B86" w:rsidTr="00D5721F">
        <w:trPr>
          <w:trHeight w:val="93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Producent* oferowanego asortymentu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Szacunkowa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Stawka podatku VAT 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Cena oferty brutto** </w:t>
            </w: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br/>
              <w:t>(kol. 6x8) powiększona o wartość podatku VAT)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DA2B86" w:rsidRPr="00DA2B86" w:rsidTr="00D5721F">
        <w:trPr>
          <w:trHeight w:val="21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10</w:t>
            </w:r>
          </w:p>
        </w:tc>
      </w:tr>
      <w:tr w:rsidR="00DA2B86" w:rsidRPr="00DA2B86" w:rsidTr="00D5721F">
        <w:trPr>
          <w:trHeight w:val="30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  <w:t xml:space="preserve">Zestaw multipleksowy do ilościowego oznaczania ludzkiego i męskiego DNA techniką „real </w:t>
            </w:r>
            <w:proofErr w:type="spellStart"/>
            <w:r w:rsidRPr="00DA2B86"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  <w:t>time</w:t>
            </w:r>
            <w:proofErr w:type="spellEnd"/>
            <w:r w:rsidRPr="00DA2B86"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  <w:t xml:space="preserve"> PCR”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Calibri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kern w:val="3"/>
                <w:sz w:val="16"/>
                <w:szCs w:val="16"/>
                <w:lang w:eastAsia="zh-CN"/>
              </w:rPr>
              <w:t>14000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kern w:val="3"/>
                <w:sz w:val="16"/>
                <w:szCs w:val="16"/>
                <w:lang w:eastAsia="zh-CN"/>
              </w:rPr>
              <w:t>próbka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Calibri"/>
                <w:b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entury Gothic" w:eastAsia="SimSun" w:hAnsi="Century Gothic" w:cs="Calibri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  <w:t xml:space="preserve">II. Oświadczamy, że:   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Zgodnie z ustawą o podatku od towarów i usług obowiązek odprowadzenia podatku z tytułu dostawy powstaje po stronie  ………………………..  *** (Wykonawcy lub Zamawiającego).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>Oferowany przedmiot zamówienia spełnia wymagania zawarte w załącznik nr  2B do SIWZ – opis przedmiotu zamówienia. Szczegółowy opis oferowanego asortymentu w załączeniu/przesłano mailem/dostępny na stronie www pod adresem .............................................................. (</w:t>
      </w:r>
      <w:r w:rsidRPr="00DA2B86">
        <w:rPr>
          <w:rFonts w:ascii="Century Gothic" w:eastAsia="SimSun" w:hAnsi="Century Gothic" w:cs="Times New Roman"/>
          <w:i/>
          <w:kern w:val="3"/>
          <w:sz w:val="20"/>
          <w:szCs w:val="20"/>
          <w:lang w:eastAsia="zh-CN" w:bidi="hi-IN"/>
        </w:rPr>
        <w:t>link</w:t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>)*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>Okres ważności oferowanego przedmiotu zamówienia wynosi ………………. * miesięcy (min. 10 miesięcy).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4.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Czas reakcji „real </w:t>
      </w:r>
      <w:proofErr w:type="spellStart"/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>time</w:t>
      </w:r>
      <w:proofErr w:type="spellEnd"/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 PCR” wynosi ………………..* minut.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5.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 xml:space="preserve">Jesteśmy / nie jesteśmy małym przedsiębiorstwem*****   /średnim przedsiębiorstwem*****       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6.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>Zapoznaliśmy się z postanowieniami zawartymi w SIWZ i nie wnosimy do nich zastrzeżeń oraz zdobyliśmy konieczne informacje potrzebne do właściwego przygotowania oferty.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7.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Termin dostawy wynosi </w:t>
      </w:r>
      <w:r w:rsidRPr="00DA2B86">
        <w:rPr>
          <w:rFonts w:ascii="Century Gothic" w:eastAsia="SimSun" w:hAnsi="Century Gothic" w:cs="Times New Roman"/>
          <w:bCs/>
          <w:kern w:val="3"/>
          <w:sz w:val="20"/>
          <w:szCs w:val="20"/>
          <w:lang w:eastAsia="zh-CN" w:bidi="hi-IN"/>
        </w:rPr>
        <w:t>do</w:t>
      </w:r>
      <w:r w:rsidRPr="00DA2B86">
        <w:rPr>
          <w:rFonts w:ascii="Century Gothic" w:eastAsia="SimSun" w:hAnsi="Century Gothic" w:cs="Times New Roman"/>
          <w:bCs/>
          <w:i/>
          <w:color w:val="000000"/>
          <w:kern w:val="3"/>
          <w:sz w:val="20"/>
          <w:szCs w:val="20"/>
          <w:lang w:eastAsia="zh-CN" w:bidi="hi-IN"/>
        </w:rPr>
        <w:t xml:space="preserve"> 21 dni kalendarzowych.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8.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Termin płatności: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30 dni, licząc od daty otrzymania przez Zamawiającego faktury.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9. Zawarte w Rozdziale XVI SIWZ Ogólne warunki umowy zostały przez nas zaakceptowane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i w przypadku wyboru naszej oferty zobowiązujemy się do zawarcia umowy na warunkach tam określonych w miejscu i terminie wskazanym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10. Uważamy się za związanych niniejszą ofertą na czas wskazany w SIWZ tj. 30 dni od upływu terminu składania ofert.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11. Zobowiązujemy się do zapewnienia możliwości odbierania wszelkiej korespondencji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lastRenderedPageBreak/>
        <w:t xml:space="preserve">związanej z prowadzonym postępowaniem przez całą dobę na numer faksu/adres e-mail wskazany w pkt III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ppkt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1.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12.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13. Do nadzoru nad realizacją umowy wyznaczamy………………………………........................... *tel. ……………………………….* e-mail …………….……………* </w:t>
      </w:r>
    </w:p>
    <w:p w:rsidR="00DA2B86" w:rsidRPr="00DA2B86" w:rsidRDefault="00DA2B86" w:rsidP="00DA2B86">
      <w:pPr>
        <w:tabs>
          <w:tab w:val="left" w:pos="-3267"/>
          <w:tab w:val="left" w:pos="-340"/>
        </w:tabs>
        <w:suppressAutoHyphens/>
        <w:autoSpaceDE w:val="0"/>
        <w:autoSpaceDN w:val="0"/>
        <w:spacing w:after="0" w:line="240" w:lineRule="auto"/>
        <w:ind w:left="1231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ind w:left="567" w:hanging="564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ind w:left="567" w:hanging="564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III. Informujemy, że: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 xml:space="preserve">Zamówienia i  reklamacje należy składać na nr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faxu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................................................* ,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e-mail …………………………………*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   Dostawy zrealizowane będą bez pomocy/z pomocą Podwykonawcy, który realizować będzie część zamówienia obejmującą  ...................................................... ****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3.   W przypadku realizowania dostaw przy pomocy Podwykonawcy należy podać nazwę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i adres Podwykonawcy …………………………….*</w:t>
      </w: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DA2B86"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  <w:t>IV.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Oświadczam, że wypełniłem obowiązki informacyjne przewidziane w art. 13 lub art. 14 RODO</w:t>
      </w:r>
      <w:r w:rsidRPr="00DA2B86">
        <w:rPr>
          <w:rFonts w:ascii="Century Gothic" w:eastAsia="Calibri" w:hAnsi="Century Gothic" w:cs="Times New Roman"/>
          <w:sz w:val="20"/>
          <w:szCs w:val="20"/>
          <w:vertAlign w:val="superscript"/>
          <w:lang w:eastAsia="pl-PL"/>
        </w:rPr>
        <w:t>1)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Arial"/>
          <w:sz w:val="16"/>
          <w:szCs w:val="16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DA2B86">
        <w:rPr>
          <w:rFonts w:ascii="Century Gothic" w:eastAsia="Calibri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DA2B86" w:rsidRPr="00DA2B86" w:rsidRDefault="00DA2B86" w:rsidP="00DA2B86">
      <w:pPr>
        <w:spacing w:after="0" w:line="276" w:lineRule="auto"/>
        <w:ind w:left="142" w:hanging="142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* W przypadku gdy wykonawca </w:t>
      </w:r>
      <w:r w:rsidRPr="00DA2B86"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2B86" w:rsidRPr="00DA2B86" w:rsidRDefault="00DA2B86" w:rsidP="00DA2B86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PODPIS I PIECZĘĆ WYKONAWCY</w:t>
      </w:r>
    </w:p>
    <w:p w:rsidR="00DA2B86" w:rsidRPr="00DA2B86" w:rsidRDefault="00DA2B86" w:rsidP="00DA2B86">
      <w:pPr>
        <w:tabs>
          <w:tab w:val="left" w:pos="5400"/>
        </w:tabs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</w:pPr>
      <w:r w:rsidRPr="00DA2B8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/>
        </w:rPr>
        <w:tab/>
        <w:t>________________________</w:t>
      </w:r>
      <w:r w:rsidRPr="00DA2B86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/>
        </w:rPr>
        <w:t>______</w:t>
      </w:r>
    </w:p>
    <w:p w:rsidR="00DA2B86" w:rsidRPr="00DA2B86" w:rsidRDefault="00DA2B86" w:rsidP="00DA2B86">
      <w:pPr>
        <w:tabs>
          <w:tab w:val="left" w:pos="8250"/>
        </w:tabs>
        <w:suppressAutoHyphens/>
        <w:autoSpaceDE w:val="0"/>
        <w:autoSpaceDN w:val="0"/>
        <w:spacing w:after="200" w:line="276" w:lineRule="auto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tabs>
          <w:tab w:val="left" w:pos="825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/>
        </w:rPr>
      </w:pP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 xml:space="preserve"> *      należy wpisać </w:t>
      </w: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     do dwóch miejsc po przecinku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   wpisać (w przypadku niewpisania, Zamawiający uzna że podatek odprowadza Wykonawca)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 niepotrzebne skreślić - jeżeli Wykonawca nie dokona skreślenia pkt 2 i nie wypełni pkt 3 , Zamawiający uzna, że Wykonawca nie zamierza powierzyć części zamówienia Podwykonawcom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***** niepotrzebne skreślić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SimSun" w:hAnsi="Arial" w:cs="Calibri"/>
          <w:color w:val="000000"/>
          <w:kern w:val="3"/>
          <w:sz w:val="24"/>
          <w:szCs w:val="24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/>
        </w:rPr>
      </w:pPr>
    </w:p>
    <w:p w:rsidR="00DA2B86" w:rsidRPr="00DA2B86" w:rsidRDefault="00DA2B86" w:rsidP="00DA2B86">
      <w:pPr>
        <w:pageBreakBefore/>
        <w:suppressAutoHyphens/>
        <w:autoSpaceDE w:val="0"/>
        <w:autoSpaceDN w:val="0"/>
        <w:spacing w:after="200" w:line="276" w:lineRule="auto"/>
        <w:ind w:left="5664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lastRenderedPageBreak/>
        <w:t xml:space="preserve">Wzór – Załącznik nr </w:t>
      </w:r>
      <w:smartTag w:uri="urn:schemas-microsoft-com:office:smarttags" w:element="metricconverter">
        <w:smartTagPr>
          <w:attr w:name="ProductID" w:val="1C"/>
        </w:smartTagPr>
        <w:r w:rsidRPr="00DA2B86">
          <w:rPr>
            <w:rFonts w:ascii="Century Gothic" w:eastAsia="SimSun" w:hAnsi="Century Gothic" w:cs="Arial"/>
            <w:b/>
            <w:color w:val="000000"/>
            <w:kern w:val="3"/>
            <w:sz w:val="20"/>
            <w:szCs w:val="20"/>
            <w:lang w:eastAsia="zh-CN"/>
          </w:rPr>
          <w:t>1C</w:t>
        </w:r>
      </w:smartTag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do SIWZ</w:t>
      </w: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>Zadanie nr 3</w:t>
      </w:r>
    </w:p>
    <w:p w:rsidR="00DA2B86" w:rsidRPr="00DA2B86" w:rsidRDefault="00DA2B86" w:rsidP="00DA2B86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284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Pełna nazwa Wykonawcy:________________________________________________________________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Adres:________________________________________________________________________________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Nr telefonu i faksu, adres e-mail ___________________________________________________________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A2B86" w:rsidRPr="00DA2B86" w:rsidRDefault="00DA2B86" w:rsidP="00DA2B86">
      <w:pPr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426" w:right="-1" w:hanging="426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DA2B86">
        <w:rPr>
          <w:rFonts w:ascii="Century Gothic" w:eastAsia="SimSun" w:hAnsi="Century Gothic" w:cs="Calibri"/>
          <w:color w:val="FFFFFF"/>
          <w:kern w:val="3"/>
          <w:sz w:val="20"/>
          <w:szCs w:val="20"/>
          <w:lang w:eastAsia="zh-CN"/>
        </w:rPr>
        <w:t>.</w:t>
      </w:r>
      <w:r w:rsidRPr="00DA2B86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>Przystępując do postępowania o udzielenie zamówienia prowadzonego w trybie przetargu nieograniczonego na</w:t>
      </w:r>
      <w:r w:rsidRPr="00DA2B86">
        <w:rPr>
          <w:rFonts w:ascii="Century Gothic" w:eastAsia="SimSun" w:hAnsi="Century Gothic" w:cs="Calibri"/>
          <w:b/>
          <w:kern w:val="3"/>
          <w:sz w:val="20"/>
          <w:szCs w:val="20"/>
          <w:lang w:eastAsia="zh-CN"/>
        </w:rPr>
        <w:t xml:space="preserve"> </w:t>
      </w:r>
      <w:r w:rsidRPr="00DA2B86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>Dostawy odczynników</w:t>
      </w:r>
      <w:r w:rsidRPr="00DA2B86">
        <w:rPr>
          <w:rFonts w:ascii="Century Gothic" w:eastAsia="SimSun" w:hAnsi="Century Gothic" w:cs="Calibri"/>
          <w:b/>
          <w:i/>
          <w:color w:val="FF0000"/>
          <w:kern w:val="3"/>
          <w:sz w:val="20"/>
          <w:szCs w:val="20"/>
          <w:lang w:eastAsia="zh-CN"/>
        </w:rPr>
        <w:t xml:space="preserve"> </w:t>
      </w:r>
      <w:r w:rsidRPr="00DA2B86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 xml:space="preserve">i materiałów do badań genetycznych </w:t>
      </w:r>
      <w:r w:rsidRPr="00DA2B86">
        <w:rPr>
          <w:rFonts w:ascii="Century Gothic" w:eastAsia="SimSun" w:hAnsi="Century Gothic" w:cs="Calibri"/>
          <w:b/>
          <w:kern w:val="3"/>
          <w:sz w:val="20"/>
          <w:szCs w:val="20"/>
          <w:lang w:eastAsia="zh-CN"/>
        </w:rPr>
        <w:t xml:space="preserve">numer sprawy: WZP-2782/18/121/Z </w:t>
      </w:r>
      <w:r w:rsidRPr="00DA2B86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 xml:space="preserve">oferujemy wykonanie przedmiotu zamówienia w zadaniu nr 3 na </w:t>
      </w:r>
      <w:r w:rsidRPr="00DA2B86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>Dostawę odczynników i materiałów do analizatora genetycznego 3130 xl/3500 xl</w:t>
      </w:r>
      <w:r w:rsidRPr="00DA2B86">
        <w:rPr>
          <w:rFonts w:ascii="Century Gothic" w:eastAsia="SimSun" w:hAnsi="Century Gothic" w:cs="Calibri"/>
          <w:b/>
          <w:kern w:val="3"/>
          <w:sz w:val="20"/>
          <w:szCs w:val="20"/>
          <w:lang w:eastAsia="zh-CN"/>
        </w:rPr>
        <w:t>”,</w:t>
      </w:r>
      <w:r w:rsidRPr="00DA2B86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 xml:space="preserve"> 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A2B86" w:rsidRPr="00DA2B86" w:rsidTr="00D5721F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proofErr w:type="spellStart"/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 xml:space="preserve">Cena jednostkowa </w:t>
            </w:r>
          </w:p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 xml:space="preserve">netto </w:t>
            </w: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 xml:space="preserve">Stawka podatku VAT </w:t>
            </w:r>
          </w:p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before="240" w:after="0" w:line="240" w:lineRule="auto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Cena oferty brutto** </w:t>
            </w:r>
            <w:r w:rsidRPr="00DA2B86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br/>
              <w:t>(kol. 6x8) powiększona o wartość podatku VAT)</w:t>
            </w:r>
          </w:p>
          <w:p w:rsidR="00DA2B86" w:rsidRPr="00DA2B86" w:rsidRDefault="00DA2B86" w:rsidP="00DA2B86">
            <w:pPr>
              <w:autoSpaceDN w:val="0"/>
              <w:spacing w:before="120"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b/>
                <w:sz w:val="16"/>
                <w:szCs w:val="16"/>
              </w:rPr>
              <w:t>10</w:t>
            </w: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Bufor katodowy do elektroforezy kapilarnej  w kontenerze do aparatu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Genetic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Analyzer 3500xl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Cathode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Buffer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Container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3500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series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4</w:t>
            </w:r>
          </w:p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Bufor anodowy do elektroforezy kapilarnej do aparatu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Genetic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Analyzer 3500xl 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 xml:space="preserve">Anode Buffer Container 3500 series  (w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>opak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 xml:space="preserve">. </w:t>
            </w: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4</w:t>
            </w:r>
          </w:p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Odczynnik do przygotowania i przemywania pompy polimeru w aparacie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Genetic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Analyzer 3500xl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Conditioning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Reagent 3500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series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Polimer do elektroforezy kapilarnej w aparacie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Genetic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Analyzer 3500xl 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 xml:space="preserve">POP-4 (384) Performance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>Optimizened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>Polimer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  <w:t xml:space="preserve"> 3500 series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3130 POP-4 TM Performance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Optymized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Polymer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- polimer POP-4 do elektroforezy kapilarnej w analizatorze ABI 3130XL op. 3,5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Szt.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  <w:tr w:rsidR="00DA2B86" w:rsidRPr="00DA2B86" w:rsidTr="00D5721F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Zestaw nakładek gumowych do pojemników z buforem </w:t>
            </w: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lastRenderedPageBreak/>
              <w:t xml:space="preserve">katodowym do aparatu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Genetic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Analyzer 3500xl</w:t>
            </w:r>
          </w:p>
          <w:p w:rsidR="00DA2B86" w:rsidRPr="00DA2B86" w:rsidRDefault="00DA2B86" w:rsidP="00DA2B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</w:pPr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3500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Septa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Cathode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Buffer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>Container</w:t>
            </w:r>
            <w:proofErr w:type="spellEnd"/>
            <w:r w:rsidRPr="00DA2B86"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  <w:t xml:space="preserve"> (op. 2x10szt.)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16"/>
                <w:szCs w:val="16"/>
              </w:rPr>
            </w:pPr>
            <w:r w:rsidRPr="00DA2B86">
              <w:rPr>
                <w:rFonts w:ascii="Century Gothic" w:eastAsia="SimSun" w:hAnsi="Century Gothic" w:cs="Times New Roman"/>
                <w:sz w:val="16"/>
                <w:szCs w:val="16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2B86" w:rsidRPr="00DA2B86" w:rsidRDefault="00DA2B86" w:rsidP="00DA2B86">
            <w:pPr>
              <w:tabs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ascii="Century Gothic" w:eastAsia="SimSun" w:hAnsi="Century Gothic" w:cs="Times New Roman"/>
                <w:b/>
                <w:sz w:val="16"/>
                <w:szCs w:val="16"/>
              </w:rPr>
            </w:pPr>
          </w:p>
        </w:tc>
      </w:tr>
    </w:tbl>
    <w:p w:rsidR="00DA2B86" w:rsidRPr="00DA2B86" w:rsidRDefault="00DA2B86" w:rsidP="00DA2B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Times New Roman"/>
          <w:b/>
          <w:color w:val="000000"/>
          <w:kern w:val="3"/>
          <w:sz w:val="20"/>
          <w:szCs w:val="20"/>
          <w:lang w:eastAsia="zh-CN"/>
        </w:rPr>
        <w:t xml:space="preserve">II. Oświadczamy, że:   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Zgodnie z ustawą o podatku od towarów i usług obowiązek odprowadzenia podatku z tytułu dostawy powstaje po stronie  ………………………..  *** (Wykonawcy lub Zamawiającego).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 xml:space="preserve">Oferowany przedmiot zamówienia spełnia wymagania zawarte w załącznik nr  </w:t>
      </w:r>
      <w:smartTag w:uri="urn:schemas-microsoft-com:office:smarttags" w:element="metricconverter">
        <w:smartTagPr>
          <w:attr w:name="ProductID" w:val="2C"/>
        </w:smartTagPr>
        <w:r w:rsidRPr="00DA2B86">
          <w:rPr>
            <w:rFonts w:ascii="Century Gothic" w:eastAsia="SimSun" w:hAnsi="Century Gothic" w:cs="Times New Roman"/>
            <w:kern w:val="3"/>
            <w:sz w:val="20"/>
            <w:szCs w:val="20"/>
            <w:lang w:eastAsia="zh-CN" w:bidi="hi-IN"/>
          </w:rPr>
          <w:t>2C</w:t>
        </w:r>
      </w:smartTag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DA2B86">
        <w:rPr>
          <w:rFonts w:ascii="Century Gothic" w:eastAsia="SimSun" w:hAnsi="Century Gothic" w:cs="Times New Roman"/>
          <w:i/>
          <w:kern w:val="3"/>
          <w:sz w:val="20"/>
          <w:szCs w:val="20"/>
          <w:lang w:eastAsia="zh-CN" w:bidi="hi-IN"/>
        </w:rPr>
        <w:t>link</w:t>
      </w:r>
      <w:r w:rsidRPr="00DA2B86">
        <w:rPr>
          <w:rFonts w:ascii="Century Gothic" w:eastAsia="SimSun" w:hAnsi="Century Gothic" w:cs="Times New Roman"/>
          <w:kern w:val="3"/>
          <w:sz w:val="20"/>
          <w:szCs w:val="20"/>
          <w:lang w:eastAsia="zh-CN" w:bidi="hi-IN"/>
        </w:rPr>
        <w:t>)*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Okres ważności oferowanego przedmiotu zamówienia wynosi ………………. * miesięcy (min. </w:t>
      </w:r>
      <w:r w:rsidRPr="00DA2B86">
        <w:rPr>
          <w:rFonts w:ascii="Century Gothic" w:eastAsia="SimSun" w:hAnsi="Century Gothic" w:cs="Times New Roman"/>
          <w:b/>
          <w:bCs/>
          <w:kern w:val="3"/>
          <w:sz w:val="20"/>
          <w:szCs w:val="20"/>
          <w:lang w:eastAsia="zh-CN" w:bidi="hi-IN"/>
        </w:rPr>
        <w:t>5</w:t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 miesięcy).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4.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>Termin dostawy - …………………………………. dni (do 21 dni kalendarzowych)*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5.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 xml:space="preserve">Jesteśmy / nie jesteśmy małym przedsiębiorstwem*****   /średnim przedsiębiorstwem*****       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6.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>Zapoznaliśmy się z postanowieniami zawartymi w SIWZ i nie wnosimy do nich zastrzeżeń oraz zdobyliśmy konieczne informacje potrzebne do właściwego przygotowania oferty.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7.  </w:t>
      </w:r>
      <w:r w:rsidRPr="00DA2B86">
        <w:rPr>
          <w:rFonts w:ascii="Century Gothic" w:eastAsia="SimSun" w:hAnsi="Century Gothic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Termin płatności: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30 dni, licząc od daty otrzymania przez Zamawiającego faktury.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8.</w:t>
      </w:r>
      <w:r w:rsidRPr="00DA2B8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Zawarte w Rozdziale XVI SIWZ Ogólne warunki umowy zostały przez nas zaakceptowane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i w przypadku wyboru naszej oferty zobowiązujemy się do zawarcia umowy na warunkach tam określonych w miejscu i terminie wskazanym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9.  Uważamy się za związanych niniejszą ofertą na czas wskazany w SIWZ tj. 30 dni od upływu terminu składania ofert.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10. Zobowiązujemy się do zapewnienia możliwości odbierania wszelkiej korespondencji związanej z prowadzonym postępowaniem przez całą dobę na numer faksu/adres e-mail wskazany w pkt III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ppkt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1. 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11.Będziemy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jc w:val="both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12. Do nadzoru nad realizacją umowy wyznaczamy………………………………........................... *tel. ……………………………….* e-mail …………….……………* </w:t>
      </w: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60" w:line="240" w:lineRule="auto"/>
        <w:ind w:left="567" w:hanging="564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III. Informujemy, że: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1.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ab/>
        <w:t xml:space="preserve">Zamówienia i  reklamacje należy składać na nr </w:t>
      </w:r>
      <w:proofErr w:type="spellStart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faxu</w:t>
      </w:r>
      <w:proofErr w:type="spellEnd"/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 xml:space="preserve"> ................................................* , </w:t>
      </w: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br/>
        <w:t>e-mail …………………………………*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Times New Roman"/>
          <w:color w:val="000000"/>
          <w:kern w:val="3"/>
          <w:sz w:val="20"/>
          <w:szCs w:val="20"/>
          <w:lang w:eastAsia="zh-CN" w:bidi="hi-IN"/>
        </w:rPr>
        <w:t>2.   Dostawy zrealizowane będą bez pomocy/z pomocą Podwykonawcy, który realizować będzie część zamówienia obejmującą  ...................................................... ****</w:t>
      </w:r>
    </w:p>
    <w:p w:rsidR="00DA2B86" w:rsidRPr="00DA2B86" w:rsidRDefault="00DA2B86" w:rsidP="00DA2B86">
      <w:pPr>
        <w:widowControl w:val="0"/>
        <w:suppressAutoHyphens/>
        <w:autoSpaceDN w:val="0"/>
        <w:spacing w:after="21" w:line="240" w:lineRule="auto"/>
        <w:ind w:left="360" w:hanging="360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 w:bidi="hi-I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t xml:space="preserve">3.   W przypadku realizowania dostaw przy pomocy Podwykonawcy należy podać nazwę </w:t>
      </w:r>
      <w:r w:rsidRPr="00DA2B86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br/>
        <w:t>i adres Podwykonawcy …………………………….*</w:t>
      </w: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DA2B86"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  <w:t>IV.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Oświadczam, że wypełniłem obowiązki informacyjne przewidziane w art. 13 lub art. 14 RODO</w:t>
      </w:r>
      <w:r w:rsidRPr="00DA2B86">
        <w:rPr>
          <w:rFonts w:ascii="Century Gothic" w:eastAsia="Calibri" w:hAnsi="Century Gothic" w:cs="Times New Roman"/>
          <w:sz w:val="20"/>
          <w:szCs w:val="20"/>
          <w:vertAlign w:val="superscript"/>
          <w:lang w:eastAsia="pl-PL"/>
        </w:rPr>
        <w:t>1)</w:t>
      </w:r>
      <w:r w:rsidRPr="00DA2B8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pl-PL"/>
        </w:rPr>
      </w:pP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Arial"/>
          <w:sz w:val="16"/>
          <w:szCs w:val="16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DA2B86">
        <w:rPr>
          <w:rFonts w:ascii="Century Gothic" w:eastAsia="Calibri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2B86" w:rsidRPr="00DA2B86" w:rsidRDefault="00DA2B86" w:rsidP="00DA2B86">
      <w:pPr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DA2B86" w:rsidRPr="00DA2B86" w:rsidRDefault="00DA2B86" w:rsidP="00DA2B86">
      <w:pPr>
        <w:spacing w:after="0" w:line="276" w:lineRule="auto"/>
        <w:ind w:left="142" w:hanging="142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DA2B86"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* W przypadku gdy wykonawca </w:t>
      </w:r>
      <w:r w:rsidRPr="00DA2B86"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/>
        </w:rPr>
      </w:pPr>
    </w:p>
    <w:p w:rsidR="00DA2B86" w:rsidRPr="00DA2B86" w:rsidRDefault="00DA2B86" w:rsidP="00DA2B86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PODPIS I PIECZĘĆ WYKONAWCY</w:t>
      </w:r>
    </w:p>
    <w:p w:rsidR="00DA2B86" w:rsidRPr="00DA2B86" w:rsidRDefault="00DA2B86" w:rsidP="00DA2B86">
      <w:pPr>
        <w:tabs>
          <w:tab w:val="left" w:pos="5400"/>
        </w:tabs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b/>
          <w:color w:val="000000"/>
          <w:kern w:val="3"/>
          <w:sz w:val="16"/>
          <w:szCs w:val="16"/>
          <w:lang w:eastAsia="zh-CN"/>
        </w:rPr>
        <w:tab/>
        <w:t>________________________</w:t>
      </w: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u w:val="single"/>
          <w:lang w:eastAsia="zh-CN"/>
        </w:rPr>
        <w:t>_______</w:t>
      </w: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 xml:space="preserve"> *      należy wpisać </w:t>
      </w:r>
    </w:p>
    <w:p w:rsidR="00DA2B86" w:rsidRPr="00DA2B86" w:rsidRDefault="00DA2B86" w:rsidP="00DA2B86">
      <w:pPr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     do dwóch miejsc po przecinku</w:t>
      </w:r>
    </w:p>
    <w:p w:rsidR="00DA2B86" w:rsidRPr="00DA2B86" w:rsidRDefault="00DA2B86" w:rsidP="00DA2B86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   wpisać (w przypadku niewpisania, Zamawiający uzna że podatek odprowadza Wykonawca)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 niepotrzebne skreślić - jeżeli Wykonawca nie dokona skreślenia pkt 2 i nie wypełni pkt 3 , Zamawiający uzna, że Wykonawca nie zamierza powierzyć części zamówienia Podwykonawcom,</w:t>
      </w:r>
    </w:p>
    <w:p w:rsidR="00DA2B86" w:rsidRPr="00DA2B86" w:rsidRDefault="00DA2B86" w:rsidP="00DA2B86">
      <w:p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DA2B86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***** niepotrzebne skreślić</w:t>
      </w: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DA2B86" w:rsidRPr="00DA2B86" w:rsidRDefault="00DA2B86" w:rsidP="00DA2B86">
      <w:pPr>
        <w:suppressAutoHyphens/>
        <w:autoSpaceDN w:val="0"/>
        <w:spacing w:after="0" w:line="240" w:lineRule="auto"/>
        <w:jc w:val="right"/>
        <w:textAlignment w:val="baseline"/>
        <w:rPr>
          <w:rFonts w:ascii="Century Gothic" w:eastAsia="SimSun" w:hAnsi="Century Gothic" w:cs="Times New Roman"/>
          <w:b/>
          <w:kern w:val="3"/>
          <w:sz w:val="20"/>
          <w:szCs w:val="20"/>
          <w:lang w:eastAsia="zh-CN"/>
        </w:rPr>
      </w:pPr>
    </w:p>
    <w:p w:rsidR="00C70CC9" w:rsidRDefault="00DA2B86">
      <w:bookmarkStart w:id="0" w:name="_GoBack"/>
      <w:bookmarkEnd w:id="0"/>
    </w:p>
    <w:sectPr w:rsidR="00C70CC9" w:rsidSect="00DA2B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782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5"/>
    <w:rsid w:val="008973F5"/>
    <w:rsid w:val="008E09EE"/>
    <w:rsid w:val="00B04A7E"/>
    <w:rsid w:val="00D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69D5-4B65-4C87-88DE-3FDB7EC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2297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2018-06-06T11:19:00Z</dcterms:created>
  <dcterms:modified xsi:type="dcterms:W3CDTF">2018-06-06T11:22:00Z</dcterms:modified>
</cp:coreProperties>
</file>