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C8" w:rsidRPr="00507AC5" w:rsidRDefault="002440C8" w:rsidP="002440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40C8" w:rsidRPr="00507AC5" w:rsidRDefault="002440C8" w:rsidP="009B7AB5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UMOWA Nr</w:t>
      </w:r>
      <w:r w:rsidR="009B7AB5" w:rsidRPr="00507AC5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:rsidR="002440C8" w:rsidRPr="00507AC5" w:rsidRDefault="002440C8" w:rsidP="002440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zawarta w dniu ......</w:t>
      </w:r>
      <w:r w:rsidR="00D928B4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2016  roku w Warszawie, pomiędzy : </w:t>
      </w:r>
    </w:p>
    <w:p w:rsidR="001964FE" w:rsidRPr="00507AC5" w:rsidRDefault="001964FE" w:rsidP="002440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KOMENDANTEM STOŁECZNYM POLICJI</w:t>
      </w:r>
    </w:p>
    <w:p w:rsidR="001964FE" w:rsidRPr="00507AC5" w:rsidRDefault="002440C8" w:rsidP="002440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Warszawie przy ulicy Nowolipie 2, 00-150</w:t>
      </w:r>
      <w:r w:rsidR="00FE76B5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Warszawa, </w:t>
      </w:r>
    </w:p>
    <w:p w:rsidR="001964FE" w:rsidRPr="00507AC5" w:rsidRDefault="00FE76B5" w:rsidP="002440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NIP: 525-19-30-070, </w:t>
      </w:r>
    </w:p>
    <w:p w:rsidR="002440C8" w:rsidRPr="00507AC5" w:rsidRDefault="00FE76B5" w:rsidP="002440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Regon : 012126482</w:t>
      </w:r>
    </w:p>
    <w:p w:rsidR="002440C8" w:rsidRPr="00507AC5" w:rsidRDefault="001964FE" w:rsidP="00D92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zwanym w  treści umowy </w:t>
      </w:r>
      <w:r w:rsidRPr="00507AC5">
        <w:rPr>
          <w:rFonts w:ascii="Arial" w:eastAsia="Times New Roman" w:hAnsi="Arial" w:cs="Arial"/>
          <w:b/>
          <w:sz w:val="20"/>
          <w:szCs w:val="20"/>
          <w:lang w:eastAsia="pl-PL"/>
        </w:rPr>
        <w:t>„Zamawiającym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  <w:r w:rsidR="002440C8" w:rsidRPr="00507AC5">
        <w:rPr>
          <w:rFonts w:ascii="Arial" w:eastAsia="Times New Roman" w:hAnsi="Arial" w:cs="Arial"/>
          <w:sz w:val="20"/>
          <w:szCs w:val="20"/>
          <w:lang w:eastAsia="pl-PL"/>
        </w:rPr>
        <w:t>reprezentowan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ym przez: </w:t>
      </w:r>
      <w:r w:rsidR="00D928B4" w:rsidRPr="00507AC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  <w:r w:rsidR="00625A4D" w:rsidRPr="00507AC5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:rsidR="002440C8" w:rsidRPr="00507AC5" w:rsidRDefault="002440C8" w:rsidP="00D928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440C8" w:rsidRPr="00507AC5" w:rsidRDefault="002440C8" w:rsidP="009B7A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2440C8" w:rsidRPr="00507AC5" w:rsidRDefault="009B7AB5" w:rsidP="009B7A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625A4D" w:rsidRPr="00507AC5"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:rsidR="00625A4D" w:rsidRPr="00507AC5" w:rsidRDefault="00625A4D" w:rsidP="009B7A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reprezentowanym przez……………………………………………………………………………..</w:t>
      </w:r>
    </w:p>
    <w:p w:rsidR="00791D89" w:rsidRPr="00507AC5" w:rsidRDefault="002440C8" w:rsidP="009B7A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z siedzibą w </w:t>
      </w:r>
      <w:r w:rsidR="009B7AB5" w:rsidRPr="00507AC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91D89" w:rsidRPr="00507AC5" w:rsidRDefault="00791D89" w:rsidP="009B7A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Regon:</w:t>
      </w:r>
      <w:r w:rsidR="009B7AB5" w:rsidRPr="00507AC5"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="002440C8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440C8" w:rsidRPr="00507AC5" w:rsidRDefault="002440C8" w:rsidP="009B7A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NIP: </w:t>
      </w:r>
      <w:r w:rsidR="009B7AB5" w:rsidRPr="00507AC5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:rsidR="009B7AB5" w:rsidRPr="00507AC5" w:rsidRDefault="00791D89" w:rsidP="009B7A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9B7AB5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wanym 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>w dalszej treści umowy</w:t>
      </w:r>
      <w:r w:rsidR="009B7AB5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7AB5" w:rsidRPr="00507AC5">
        <w:rPr>
          <w:rFonts w:ascii="Arial" w:eastAsia="Times New Roman" w:hAnsi="Arial" w:cs="Arial"/>
          <w:b/>
          <w:sz w:val="20"/>
          <w:szCs w:val="20"/>
          <w:lang w:eastAsia="pl-PL"/>
        </w:rPr>
        <w:t>„Wykonawcą”.</w:t>
      </w:r>
    </w:p>
    <w:p w:rsidR="009B7AB5" w:rsidRPr="00507AC5" w:rsidRDefault="009B7AB5" w:rsidP="009B7A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16FA" w:rsidRDefault="00C216FA" w:rsidP="009B7A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49F4" w:rsidRDefault="005A49F4" w:rsidP="009B7A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49F4" w:rsidRDefault="005A49F4" w:rsidP="009B7A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49F4" w:rsidRPr="00507AC5" w:rsidRDefault="005A49F4" w:rsidP="009B7A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16FA" w:rsidRPr="00507AC5" w:rsidRDefault="00C216FA" w:rsidP="00507A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E1302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7AC5">
        <w:rPr>
          <w:rFonts w:ascii="Arial" w:hAnsi="Arial" w:cs="Arial"/>
          <w:b/>
          <w:sz w:val="20"/>
          <w:szCs w:val="20"/>
        </w:rPr>
        <w:t>§  1</w:t>
      </w:r>
    </w:p>
    <w:p w:rsidR="00C216FA" w:rsidRPr="00507AC5" w:rsidRDefault="00C216FA" w:rsidP="00507A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b/>
          <w:sz w:val="20"/>
          <w:szCs w:val="20"/>
          <w:lang w:eastAsia="pl-PL"/>
        </w:rPr>
        <w:t>Przedmiot umowy</w:t>
      </w:r>
    </w:p>
    <w:p w:rsidR="00DE5575" w:rsidRPr="00507AC5" w:rsidRDefault="00DE5575" w:rsidP="00DE55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5575" w:rsidRPr="00507AC5" w:rsidRDefault="00DE5575" w:rsidP="003A568B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Przedmiotem umowy jest: „</w:t>
      </w:r>
      <w:r w:rsidRPr="00507AC5">
        <w:rPr>
          <w:rFonts w:ascii="Arial" w:eastAsia="Times New Roman" w:hAnsi="Arial" w:cs="Arial"/>
          <w:i/>
          <w:sz w:val="20"/>
          <w:szCs w:val="20"/>
          <w:lang w:eastAsia="pl-PL"/>
        </w:rPr>
        <w:t>Wykonywanie okre</w:t>
      </w:r>
      <w:r w:rsidR="00A5531D" w:rsidRPr="00507AC5">
        <w:rPr>
          <w:rFonts w:ascii="Arial" w:eastAsia="Times New Roman" w:hAnsi="Arial" w:cs="Arial"/>
          <w:i/>
          <w:sz w:val="20"/>
          <w:szCs w:val="20"/>
          <w:lang w:eastAsia="pl-PL"/>
        </w:rPr>
        <w:t>sowych przeglądów gwarancyjnych urządzeń klimatyzacyjnych i</w:t>
      </w:r>
      <w:r w:rsidRPr="00507AC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wentylacyjnych, zamontowanych w obiektach Komendy Stołecznej Policji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>.”</w:t>
      </w:r>
    </w:p>
    <w:p w:rsidR="00DE5575" w:rsidRPr="00507AC5" w:rsidRDefault="00DE5575" w:rsidP="003A568B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Szczegółowy wykaz urządzeń oraz lokalizację określa </w:t>
      </w:r>
      <w:r w:rsidR="007135DA" w:rsidRPr="00507A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2198B" w:rsidRPr="00507AC5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>, który jest integralną częścią umowy.</w:t>
      </w:r>
    </w:p>
    <w:p w:rsidR="00DE5575" w:rsidRDefault="00DE5575" w:rsidP="003A568B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Szczegółowy zakres czynności określa </w:t>
      </w:r>
      <w:r w:rsidRPr="00507AC5">
        <w:rPr>
          <w:rFonts w:ascii="Arial" w:eastAsia="Times New Roman" w:hAnsi="Arial" w:cs="Arial"/>
          <w:b/>
          <w:sz w:val="20"/>
          <w:szCs w:val="20"/>
          <w:lang w:eastAsia="pl-PL"/>
        </w:rPr>
        <w:t>załącznik nr 1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>, który jest integralną częścią umowy.</w:t>
      </w:r>
    </w:p>
    <w:p w:rsidR="00507AC5" w:rsidRPr="00507AC5" w:rsidRDefault="00507AC5" w:rsidP="00507AC5">
      <w:pPr>
        <w:pStyle w:val="Akapitzli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5A4D" w:rsidRPr="00507AC5" w:rsidRDefault="00625A4D" w:rsidP="00507AC5">
      <w:pPr>
        <w:pStyle w:val="Akapitzlist"/>
        <w:spacing w:after="0" w:line="240" w:lineRule="auto"/>
        <w:ind w:left="3912" w:firstLine="336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>§  2</w:t>
      </w:r>
    </w:p>
    <w:p w:rsidR="00625A4D" w:rsidRDefault="00625A4D" w:rsidP="00507AC5">
      <w:pPr>
        <w:spacing w:after="0" w:line="240" w:lineRule="auto"/>
        <w:ind w:left="2832" w:firstLine="708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>Termin realizacji umowy</w:t>
      </w:r>
    </w:p>
    <w:p w:rsidR="00B243C9" w:rsidRPr="00507AC5" w:rsidRDefault="00B243C9" w:rsidP="00507AC5">
      <w:pPr>
        <w:spacing w:after="0" w:line="240" w:lineRule="auto"/>
        <w:ind w:left="2832" w:firstLine="708"/>
        <w:rPr>
          <w:rFonts w:ascii="Arial" w:hAnsi="Arial" w:cs="Arial"/>
          <w:b/>
          <w:sz w:val="20"/>
          <w:szCs w:val="20"/>
        </w:rPr>
      </w:pPr>
    </w:p>
    <w:p w:rsidR="001D22BA" w:rsidRPr="00507AC5" w:rsidRDefault="00EB4522" w:rsidP="003A568B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Termin </w:t>
      </w:r>
      <w:r w:rsidR="001D22BA" w:rsidRPr="00507AC5">
        <w:rPr>
          <w:rFonts w:ascii="Arial" w:eastAsia="Times New Roman" w:hAnsi="Arial" w:cs="Arial"/>
          <w:sz w:val="20"/>
          <w:szCs w:val="20"/>
          <w:lang w:eastAsia="pl-PL"/>
        </w:rPr>
        <w:t>realizacji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E1E87" w:rsidRPr="00507AC5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rozpoczyna się od dnia podpisania umowy</w:t>
      </w:r>
      <w:r w:rsidR="001D22BA" w:rsidRPr="00507AC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31AC4" w:rsidRPr="00F86819" w:rsidRDefault="001D22BA" w:rsidP="003A568B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Termin zakończenia </w:t>
      </w:r>
      <w:r w:rsidR="000A586F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umowy określono na dzień 31.12.2018 r. </w:t>
      </w:r>
    </w:p>
    <w:p w:rsidR="00C5216C" w:rsidRPr="00F86819" w:rsidRDefault="00811B84" w:rsidP="003A568B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 pierwszym roku obowiązywania umowy tj. w </w:t>
      </w:r>
      <w:r w:rsidR="00C5216C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2016</w:t>
      </w:r>
      <w:r w:rsidR="009F442C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C5216C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r., pierwszy przegląd gwarancyjny urządzenia </w:t>
      </w:r>
      <w:r w:rsidR="00BE54BC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należy</w:t>
      </w:r>
      <w:r w:rsidR="00C5216C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rozpocząć nie później niż 14 dni rob</w:t>
      </w:r>
      <w:r w:rsidR="0078163C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oczych od dnia podpisania umowy natomiast pozostałe terminy przeglądów zostały określone w załączniku nr 7 do umowy. </w:t>
      </w:r>
    </w:p>
    <w:p w:rsidR="00BE54BC" w:rsidRPr="00F86819" w:rsidRDefault="00BE54BC" w:rsidP="003A56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Ustala się następujące terminy kolejnych przeglądów gwarancyjnych:</w:t>
      </w:r>
    </w:p>
    <w:p w:rsidR="00D03F94" w:rsidRPr="00F86819" w:rsidRDefault="00D03F94" w:rsidP="005A78F0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86819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</w:t>
      </w:r>
    </w:p>
    <w:p w:rsidR="00621692" w:rsidRPr="00507AC5" w:rsidRDefault="00621692" w:rsidP="00D03F94">
      <w:pPr>
        <w:pStyle w:val="Akapitzlist"/>
        <w:spacing w:after="0" w:line="240" w:lineRule="auto"/>
        <w:ind w:left="4464"/>
        <w:jc w:val="both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>§  3</w:t>
      </w:r>
    </w:p>
    <w:p w:rsidR="00621692" w:rsidRPr="00507AC5" w:rsidRDefault="00621692" w:rsidP="00210CD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hAnsi="Arial" w:cs="Arial"/>
          <w:b/>
          <w:sz w:val="20"/>
          <w:szCs w:val="20"/>
        </w:rPr>
        <w:t>Warunki i zakres realizacji umowy</w:t>
      </w:r>
    </w:p>
    <w:p w:rsidR="00621692" w:rsidRPr="00507AC5" w:rsidRDefault="00621692" w:rsidP="006216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1692" w:rsidRPr="00507AC5" w:rsidRDefault="00621692" w:rsidP="003A56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Zakres przeglądu gwarancyjnego powinien uwzględniać wszystkie czynności serwisowe przewidziane przez producenta do wykonania w ramach przeglądu gwarancyjnego, w tym czynności podane w </w:t>
      </w:r>
      <w:r w:rsidRPr="00507AC5">
        <w:rPr>
          <w:rFonts w:ascii="Arial" w:eastAsia="Times New Roman" w:hAnsi="Arial" w:cs="Arial"/>
          <w:b/>
          <w:sz w:val="20"/>
          <w:szCs w:val="20"/>
          <w:lang w:eastAsia="pl-PL"/>
        </w:rPr>
        <w:t>załączniku nr 1 do umow</w:t>
      </w:r>
      <w:r w:rsidR="00F26301" w:rsidRPr="00507AC5">
        <w:rPr>
          <w:rFonts w:ascii="Arial" w:eastAsia="Times New Roman" w:hAnsi="Arial" w:cs="Arial"/>
          <w:b/>
          <w:sz w:val="20"/>
          <w:szCs w:val="20"/>
          <w:lang w:eastAsia="pl-PL"/>
        </w:rPr>
        <w:t>y</w:t>
      </w:r>
      <w:r w:rsidR="0028658E" w:rsidRPr="00507A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zakres przedmiotu umowy</w:t>
      </w:r>
      <w:r w:rsidR="00DA75B0" w:rsidRPr="00507AC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DE7CD8" w:rsidRPr="00F86819" w:rsidRDefault="002440C8" w:rsidP="003A56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Wykonawca </w:t>
      </w:r>
      <w:r w:rsidR="00C16D09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oświadcza, że </w:t>
      </w: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 </w:t>
      </w:r>
      <w:r w:rsidR="00DE7CD8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okresie obowiązywania umowy będzie posiadał:</w:t>
      </w:r>
    </w:p>
    <w:p w:rsidR="00DE7CD8" w:rsidRPr="00F86819" w:rsidRDefault="001736C7" w:rsidP="003A568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hAnsi="Arial" w:cs="Arial"/>
          <w:color w:val="FF0000"/>
          <w:sz w:val="20"/>
          <w:szCs w:val="20"/>
        </w:rPr>
        <w:t>autoryzację</w:t>
      </w:r>
      <w:r w:rsidR="000756C9" w:rsidRPr="00F86819">
        <w:rPr>
          <w:rFonts w:ascii="Arial" w:hAnsi="Arial" w:cs="Arial"/>
          <w:color w:val="FF0000"/>
          <w:sz w:val="20"/>
          <w:szCs w:val="20"/>
        </w:rPr>
        <w:t xml:space="preserve">  pr</w:t>
      </w:r>
      <w:r w:rsidRPr="00F86819">
        <w:rPr>
          <w:rFonts w:ascii="Arial" w:hAnsi="Arial" w:cs="Arial"/>
          <w:color w:val="FF0000"/>
          <w:sz w:val="20"/>
          <w:szCs w:val="20"/>
        </w:rPr>
        <w:t>oducenta urządzenia uprawniającą</w:t>
      </w:r>
      <w:r w:rsidR="000756C9" w:rsidRPr="00F86819">
        <w:rPr>
          <w:rFonts w:ascii="Arial" w:hAnsi="Arial" w:cs="Arial"/>
          <w:color w:val="FF0000"/>
          <w:sz w:val="20"/>
          <w:szCs w:val="20"/>
        </w:rPr>
        <w:t xml:space="preserve"> </w:t>
      </w:r>
      <w:r w:rsidRPr="00F86819">
        <w:rPr>
          <w:rFonts w:ascii="Arial" w:hAnsi="Arial" w:cs="Arial"/>
          <w:color w:val="FF0000"/>
          <w:sz w:val="20"/>
          <w:szCs w:val="20"/>
        </w:rPr>
        <w:t xml:space="preserve">go </w:t>
      </w:r>
      <w:r w:rsidR="000756C9" w:rsidRPr="00F86819">
        <w:rPr>
          <w:rFonts w:ascii="Arial" w:hAnsi="Arial" w:cs="Arial"/>
          <w:color w:val="FF0000"/>
          <w:sz w:val="20"/>
          <w:szCs w:val="20"/>
        </w:rPr>
        <w:t>do wykonywania przeglądów gwarancyjnych urządzeń</w:t>
      </w:r>
      <w:r w:rsidRPr="00F86819">
        <w:rPr>
          <w:rFonts w:ascii="Arial" w:hAnsi="Arial" w:cs="Arial"/>
          <w:color w:val="FF0000"/>
          <w:sz w:val="20"/>
          <w:szCs w:val="20"/>
        </w:rPr>
        <w:t xml:space="preserve"> wskazanych w załączniku nr 6;</w:t>
      </w:r>
    </w:p>
    <w:p w:rsidR="001736C7" w:rsidRPr="00F86819" w:rsidRDefault="008B6218" w:rsidP="003A568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hAnsi="Arial" w:cs="Arial"/>
          <w:color w:val="FF0000"/>
          <w:sz w:val="20"/>
          <w:szCs w:val="20"/>
        </w:rPr>
        <w:t xml:space="preserve">certyfikat dla przedsiębiorców zgodnie z art. 29 </w:t>
      </w:r>
      <w:r w:rsidR="009849CE" w:rsidRPr="00F86819">
        <w:rPr>
          <w:rFonts w:ascii="Arial" w:hAnsi="Arial" w:cs="Arial"/>
          <w:color w:val="FF0000"/>
          <w:sz w:val="20"/>
          <w:szCs w:val="20"/>
        </w:rPr>
        <w:t>u</w:t>
      </w:r>
      <w:r w:rsidRPr="00F86819">
        <w:rPr>
          <w:rFonts w:ascii="Arial" w:hAnsi="Arial" w:cs="Arial"/>
          <w:color w:val="FF0000"/>
          <w:sz w:val="20"/>
          <w:szCs w:val="20"/>
        </w:rPr>
        <w:t>stawy o substancjach zubożających warstwę ozonową oraz o niektórych fluorowanych gazac</w:t>
      </w:r>
      <w:r w:rsidR="00283DD1" w:rsidRPr="00F86819">
        <w:rPr>
          <w:rFonts w:ascii="Arial" w:hAnsi="Arial" w:cs="Arial"/>
          <w:color w:val="FF0000"/>
          <w:sz w:val="20"/>
          <w:szCs w:val="20"/>
        </w:rPr>
        <w:t>h cieplarnianych (Dz. U. z 2015</w:t>
      </w:r>
      <w:r w:rsidRPr="00F86819">
        <w:rPr>
          <w:rFonts w:ascii="Arial" w:hAnsi="Arial" w:cs="Arial"/>
          <w:color w:val="FF0000"/>
          <w:sz w:val="20"/>
          <w:szCs w:val="20"/>
        </w:rPr>
        <w:t>r. poz. 881)przedsiębiorca, który prowadzi działalność polegającą na instalacji, konserwacji lub serwisowaniu stacjonarnych urządzeń chłodniczych, klimatyzacyjnych lub pomp ciepła, jak również systemów ochrony przeciwpożarowej zawierających fluorowe gazy cieplarniane</w:t>
      </w:r>
      <w:r w:rsidR="00283DD1" w:rsidRPr="00F86819">
        <w:rPr>
          <w:rFonts w:ascii="Arial" w:hAnsi="Arial" w:cs="Arial"/>
          <w:color w:val="FF0000"/>
          <w:sz w:val="20"/>
          <w:szCs w:val="20"/>
        </w:rPr>
        <w:t>.</w:t>
      </w:r>
    </w:p>
    <w:p w:rsidR="002440C8" w:rsidRPr="00507AC5" w:rsidRDefault="00EA3E4C" w:rsidP="003A56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odnowić oraz przedłożyć Zamawiającemu dokumenty, o których mowa </w:t>
      </w:r>
      <w:r w:rsidR="00BE6636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w ust. 2 w przypadku ewentualnego ich wygaśnięcia w okresie trwania umowy, zapewniając </w:t>
      </w:r>
      <w:r w:rsidR="005374D5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ciągłość usługi będącej </w:t>
      </w:r>
      <w:r w:rsidR="003251E8" w:rsidRPr="00507AC5">
        <w:rPr>
          <w:rFonts w:ascii="Arial" w:eastAsia="Times New Roman" w:hAnsi="Arial" w:cs="Arial"/>
          <w:sz w:val="20"/>
          <w:szCs w:val="20"/>
          <w:lang w:eastAsia="pl-PL"/>
        </w:rPr>
        <w:t>przedmiotem zamówienia.</w:t>
      </w:r>
    </w:p>
    <w:p w:rsidR="003251E8" w:rsidRPr="00F86819" w:rsidRDefault="00707C82" w:rsidP="003A56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Personel Wykonawcy obowiązany jest wykonać czynności objęte certyfikatem </w:t>
      </w:r>
      <w:r w:rsidR="00C4178D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dla personelu z wykorzystanie </w:t>
      </w:r>
      <w:r w:rsidR="00F40633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odpowiedniego wyposażenia – zgodnie z Rozporządzeniem Ministra Rozwoju z dnia 17 grudnia 2015 r. </w:t>
      </w:r>
      <w:r w:rsidR="000C01B5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( Dz. U. z 2015 r. </w:t>
      </w:r>
      <w:r w:rsidR="00F40633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poz. </w:t>
      </w:r>
      <w:r w:rsidR="000C01B5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2317) w sprawie minimalnych wymagań dotyczących wyposażenia technicznego odpowiedniego </w:t>
      </w:r>
      <w:r w:rsidR="00D9733A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dla wykonywania czynności objętych certyfikatem dla personelu.</w:t>
      </w:r>
    </w:p>
    <w:p w:rsidR="00D9733A" w:rsidRPr="00F86819" w:rsidRDefault="002A7828" w:rsidP="003A56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lastRenderedPageBreak/>
        <w:t>Wykonawca oświadcza, że przeglądy będą wykonywane przez osoby posiadające:</w:t>
      </w:r>
    </w:p>
    <w:p w:rsidR="002A7828" w:rsidRPr="00F86819" w:rsidRDefault="00D50AA0" w:rsidP="003A56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hAnsi="Arial" w:cs="Arial"/>
          <w:color w:val="FF0000"/>
          <w:sz w:val="20"/>
          <w:szCs w:val="20"/>
        </w:rPr>
        <w:t xml:space="preserve">certyfikat dla personelu zgodnie z art. 20 ust. 4 </w:t>
      </w:r>
      <w:r w:rsidR="009849CE" w:rsidRPr="00F86819">
        <w:rPr>
          <w:rFonts w:ascii="Arial" w:hAnsi="Arial" w:cs="Arial"/>
          <w:color w:val="FF0000"/>
          <w:sz w:val="20"/>
          <w:szCs w:val="20"/>
        </w:rPr>
        <w:t>ustawy o substancjach zubożających warstwę ozonową oraz o niektórych fluorowanych gazach cieplarnianych (Dz. U. z 2015r. poz. 881);</w:t>
      </w:r>
    </w:p>
    <w:p w:rsidR="005B4742" w:rsidRPr="00F86819" w:rsidRDefault="009849CE" w:rsidP="003A568B">
      <w:pPr>
        <w:pStyle w:val="Akapitzlist"/>
        <w:numPr>
          <w:ilvl w:val="0"/>
          <w:numId w:val="15"/>
        </w:numPr>
        <w:rPr>
          <w:rFonts w:ascii="Arial" w:hAnsi="Arial" w:cs="Arial"/>
          <w:color w:val="FF0000"/>
          <w:sz w:val="20"/>
          <w:szCs w:val="20"/>
        </w:rPr>
      </w:pPr>
      <w:r w:rsidRPr="00F86819">
        <w:rPr>
          <w:rFonts w:ascii="Arial" w:hAnsi="Arial" w:cs="Arial"/>
          <w:color w:val="FF0000"/>
          <w:sz w:val="20"/>
          <w:szCs w:val="20"/>
        </w:rPr>
        <w:t>świadectwo kwalifikacji uprawniające</w:t>
      </w:r>
      <w:r w:rsidR="00091F60" w:rsidRPr="00F86819">
        <w:rPr>
          <w:color w:val="FF0000"/>
          <w:sz w:val="20"/>
          <w:szCs w:val="20"/>
        </w:rPr>
        <w:t xml:space="preserve"> </w:t>
      </w:r>
      <w:r w:rsidR="00091F60" w:rsidRPr="00F86819">
        <w:rPr>
          <w:rFonts w:ascii="Arial" w:hAnsi="Arial" w:cs="Arial"/>
          <w:color w:val="FF0000"/>
          <w:sz w:val="20"/>
          <w:szCs w:val="20"/>
        </w:rPr>
        <w:t xml:space="preserve">do wykonywania pracy na stanowisku eksploatacji w zakresie konserwacji i kontrolno-pomiarowym urządzeń, instalacji i sieci elektroenergetycznych o napięciu nie wyższym niż 1 </w:t>
      </w:r>
      <w:proofErr w:type="spellStart"/>
      <w:r w:rsidR="00091F60" w:rsidRPr="00F86819">
        <w:rPr>
          <w:rFonts w:ascii="Arial" w:hAnsi="Arial" w:cs="Arial"/>
          <w:color w:val="FF0000"/>
          <w:sz w:val="20"/>
          <w:szCs w:val="20"/>
        </w:rPr>
        <w:t>kV</w:t>
      </w:r>
      <w:proofErr w:type="spellEnd"/>
      <w:r w:rsidR="00091F60" w:rsidRPr="00F86819">
        <w:rPr>
          <w:rFonts w:ascii="Arial" w:hAnsi="Arial" w:cs="Arial"/>
          <w:color w:val="FF0000"/>
          <w:sz w:val="20"/>
          <w:szCs w:val="20"/>
        </w:rPr>
        <w:t xml:space="preserve"> (Grupa 1).</w:t>
      </w:r>
    </w:p>
    <w:p w:rsidR="006C70D7" w:rsidRPr="00507AC5" w:rsidRDefault="00B31AC4" w:rsidP="006C70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>§  4</w:t>
      </w:r>
    </w:p>
    <w:p w:rsidR="005B4742" w:rsidRPr="00507AC5" w:rsidRDefault="005B4742" w:rsidP="006C70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>Wynagrodzenie</w:t>
      </w:r>
    </w:p>
    <w:p w:rsidR="00DF463A" w:rsidRPr="00507AC5" w:rsidRDefault="00DF463A" w:rsidP="006C70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A4FD7" w:rsidRPr="00F86819" w:rsidRDefault="006F6D59" w:rsidP="003A56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Strony ustalają, że łączne </w:t>
      </w:r>
      <w:r w:rsidR="00C17CC2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maksymalne </w:t>
      </w: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wynagrodzenie za wykonanie przedmiotu umowy, o którym mowa w § 1, za okres trwa</w:t>
      </w:r>
      <w:r w:rsidR="003A4FD7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nia umowy określony w §2 wynosi</w:t>
      </w: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:</w:t>
      </w:r>
      <w:r w:rsidR="003A4FD7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:rsidR="002D328C" w:rsidRPr="00F86819" w:rsidRDefault="00DF463A" w:rsidP="00BE1C33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………. ……………………..zł brutto </w:t>
      </w:r>
      <w:r w:rsidR="003A4FD7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/netto w PLN.</w:t>
      </w:r>
    </w:p>
    <w:p w:rsidR="00C17CC2" w:rsidRPr="00F86819" w:rsidRDefault="00BE1C33" w:rsidP="003A56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Wykonawca oświadcza, że zgodnie z </w:t>
      </w:r>
      <w:r w:rsidR="005C266A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obowiązującymi przepisami </w:t>
      </w:r>
      <w:r w:rsidR="00FB492B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 dacie podpisania umowy obowiązek </w:t>
      </w:r>
      <w:r w:rsidR="004B7320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odprowadzenia podatku VAT z tytułu przeglądów będących przedmiotem niniejszej umowy </w:t>
      </w:r>
      <w:r w:rsidR="00266E75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leży po stronie Wykonawcy.</w:t>
      </w: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:rsidR="006F6D59" w:rsidRPr="00F86819" w:rsidRDefault="00C17CC2" w:rsidP="003A56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Na </w:t>
      </w:r>
      <w:r w:rsidR="00266E75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wynagrodzenie, o którym mowa w ust. 1 </w:t>
      </w:r>
      <w:r w:rsidR="009622C4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składają się:</w:t>
      </w:r>
    </w:p>
    <w:p w:rsidR="009622C4" w:rsidRPr="00F86819" w:rsidRDefault="009622C4" w:rsidP="003A56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suma kosztów </w:t>
      </w:r>
      <w:r w:rsidR="00223BDC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poszczególnych przeglądów – w prz</w:t>
      </w:r>
      <w:r w:rsidR="00D11B59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ypadku klimatyzatorów typu </w:t>
      </w:r>
      <w:proofErr w:type="spellStart"/>
      <w:r w:rsidR="00D11B59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multi</w:t>
      </w:r>
      <w:r w:rsidR="00223BDC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split</w:t>
      </w:r>
      <w:proofErr w:type="spellEnd"/>
      <w:r w:rsidR="00223BDC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oraz typu </w:t>
      </w:r>
      <w:proofErr w:type="spellStart"/>
      <w:r w:rsidR="00223BDC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split</w:t>
      </w:r>
      <w:proofErr w:type="spellEnd"/>
      <w:r w:rsidR="00223BDC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,</w:t>
      </w:r>
    </w:p>
    <w:p w:rsidR="00223BDC" w:rsidRPr="00F86819" w:rsidRDefault="00D11B59" w:rsidP="003A56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suma kosztów poszczególnych przeglądów i zakupu filtrów powietrza oraz cyl</w:t>
      </w:r>
      <w:r w:rsidR="00C90FAB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indrów nawilżaczy – jeżeli </w:t>
      </w:r>
      <w:r w:rsidR="00EC3B5A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ramach przeglądu zostaną wymienione ww. części – w przypadku szaf klimatyzacyjnych</w:t>
      </w:r>
      <w:r w:rsidR="004D1E10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</w:t>
      </w:r>
    </w:p>
    <w:p w:rsidR="00B5201D" w:rsidRPr="00F86819" w:rsidRDefault="004D1E10" w:rsidP="003A56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Wykonawca zobowiązuje się do utrzymania </w:t>
      </w:r>
      <w:r w:rsidR="00B5201D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 okresie trwania umowy stałych cen netto w PLN za przeglądy wskazane </w:t>
      </w:r>
      <w:r w:rsidR="00B5201D" w:rsidRPr="00F8681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w załączniku nr 2</w:t>
      </w:r>
      <w:r w:rsidR="00B5201D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 umowy.</w:t>
      </w:r>
    </w:p>
    <w:p w:rsidR="00F97AA5" w:rsidRPr="00F86819" w:rsidRDefault="00F97AA5" w:rsidP="003A56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cenie jednostkowej netto w PLN za przegląd Wykonawca uwzględni koszty:</w:t>
      </w:r>
    </w:p>
    <w:p w:rsidR="00F97AA5" w:rsidRPr="00F86819" w:rsidRDefault="00CF390C" w:rsidP="003A56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dojazdu do miejsca świadczenia usług,</w:t>
      </w:r>
    </w:p>
    <w:p w:rsidR="00CF390C" w:rsidRPr="00F86819" w:rsidRDefault="00CF390C" w:rsidP="003A56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robocizny, koszty pośrednie, zysk,</w:t>
      </w:r>
    </w:p>
    <w:p w:rsidR="00CF390C" w:rsidRPr="00F86819" w:rsidRDefault="00CF390C" w:rsidP="003A56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zakupu podstawowych materiałów eksploatacyjnych (np. czynnik chłodniczy, bezpieczniki, detergenty itp.),</w:t>
      </w:r>
    </w:p>
    <w:p w:rsidR="00CF390C" w:rsidRPr="00F86819" w:rsidRDefault="00263016" w:rsidP="003A56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wymiany podzespołów lub urządzeń wynikających z warunku gwarancji,</w:t>
      </w:r>
    </w:p>
    <w:p w:rsidR="00E87BF6" w:rsidRPr="00F86819" w:rsidRDefault="00263016" w:rsidP="003A56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pozostałe koszty związane z realizacją zamówienia,</w:t>
      </w:r>
    </w:p>
    <w:p w:rsidR="00965D4F" w:rsidRPr="00F86819" w:rsidRDefault="00640A41" w:rsidP="003A56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</w:t>
      </w:r>
      <w:r w:rsidR="00263016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artość faktury za poszczególne </w:t>
      </w: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przeglądy będzie wy</w:t>
      </w:r>
      <w:r w:rsidR="00D07FA1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nikała z ceny za przegląd</w:t>
      </w:r>
      <w:r w:rsidR="00E87BF6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wskazany w załączniku nr 2 do umowy oraz wskazanych </w:t>
      </w:r>
      <w:r w:rsidR="00D07FA1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 załączniku cen zakupu filtrów powietrza i cylindrów nawilżaczy – jeżeli </w:t>
      </w:r>
      <w:r w:rsidR="00F407F9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 ramach przeglądu zostaną one wymienione. </w:t>
      </w:r>
    </w:p>
    <w:p w:rsidR="00965D4F" w:rsidRPr="00F86819" w:rsidRDefault="00965D4F" w:rsidP="003A56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Zamawiający zastrzega sobie prawo do zmniejszenia ilości przeglądów:</w:t>
      </w:r>
    </w:p>
    <w:p w:rsidR="00965D4F" w:rsidRPr="00F86819" w:rsidRDefault="00965D4F" w:rsidP="003A56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 przypadku </w:t>
      </w:r>
      <w:r w:rsidR="005426F3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wycofania z użytkowania urządzenia wskazanego w załączniku nr 6 </w:t>
      </w:r>
      <w:r w:rsidR="008446BB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do umowy</w:t>
      </w: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,</w:t>
      </w:r>
    </w:p>
    <w:p w:rsidR="00965D4F" w:rsidRPr="00F86819" w:rsidRDefault="00965D4F" w:rsidP="003A56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zmiany przepisów,</w:t>
      </w:r>
    </w:p>
    <w:p w:rsidR="00285CE9" w:rsidRPr="00F86819" w:rsidRDefault="00965D4F" w:rsidP="00655D75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  przy zachowaniu pozostałych warunków umowy.</w:t>
      </w:r>
    </w:p>
    <w:p w:rsidR="00965D4F" w:rsidRPr="00F86819" w:rsidRDefault="00B840ED" w:rsidP="003A568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Zamawiający zapłaci za wykonane przeglądy gwarancyjne</w:t>
      </w:r>
      <w:r w:rsidR="00917F2B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,</w:t>
      </w: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w terminie 30 dni licząc od daty otrzymania od Wykonawcy prawidłowo wystawionej faktury</w:t>
      </w:r>
      <w:r w:rsidR="008446BB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</w:t>
      </w:r>
    </w:p>
    <w:p w:rsidR="00B840ED" w:rsidRPr="00F86819" w:rsidRDefault="00B840ED" w:rsidP="003A568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Za dzień zapłaty uznaje się </w:t>
      </w:r>
      <w:r w:rsidR="00965D4F"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dzień wydania dyspozycji przelewu z rachunku bankowego </w:t>
      </w:r>
      <w:r w:rsidRPr="00F868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Zamawiającego.</w:t>
      </w:r>
    </w:p>
    <w:p w:rsidR="00965D4F" w:rsidRPr="00507AC5" w:rsidRDefault="00965D4F" w:rsidP="003A568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Podstawą wystawienia faktury jest podpisanie przez Zamawiającego protokołu odbioru przeglądu gwarancyjnego bez zastrzeżeń</w:t>
      </w:r>
      <w:r w:rsidR="00485D74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, stanowiącego </w:t>
      </w:r>
      <w:r w:rsidR="00485D74" w:rsidRPr="00507AC5">
        <w:rPr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  <w:r w:rsidR="00485D74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9F442C" w:rsidRPr="00507AC5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840ED" w:rsidRPr="00507AC5" w:rsidRDefault="00B840ED" w:rsidP="003A56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Zamawiający zobowiązuje się zapłacić Wykonawcy odsetki ustawowe, w razie nieuzas</w:t>
      </w:r>
      <w:r w:rsidR="00917F2B" w:rsidRPr="00507AC5">
        <w:rPr>
          <w:rFonts w:ascii="Arial" w:eastAsia="Times New Roman" w:hAnsi="Arial" w:cs="Arial"/>
          <w:sz w:val="20"/>
          <w:szCs w:val="20"/>
          <w:lang w:eastAsia="pl-PL"/>
        </w:rPr>
        <w:t>adnionego niezapłacenia faktury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w terminie, o którym mowa w ust.</w:t>
      </w:r>
      <w:r w:rsidR="00965D4F" w:rsidRPr="00507AC5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17F2B" w:rsidRPr="00507AC5" w:rsidRDefault="00B840ED" w:rsidP="003A56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Zamawiający nie wyraża zgody na dokonanie przelewu wierzytelności wynikających z realizacji niniejszej umowy na rzecz osób trzecich.</w:t>
      </w:r>
      <w:r w:rsidR="00917F2B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20529" w:rsidRPr="00507AC5" w:rsidRDefault="00920529" w:rsidP="003F498D">
      <w:pPr>
        <w:pStyle w:val="Akapitzlist"/>
        <w:spacing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6D59" w:rsidRPr="00507AC5" w:rsidRDefault="006F6D59" w:rsidP="00B31AC4">
      <w:pPr>
        <w:pStyle w:val="Akapitzlist"/>
        <w:spacing w:after="0" w:line="240" w:lineRule="auto"/>
        <w:ind w:left="3552" w:firstLine="696"/>
        <w:jc w:val="both"/>
        <w:rPr>
          <w:rFonts w:ascii="Arial" w:hAnsi="Arial" w:cs="Arial"/>
          <w:b/>
          <w:sz w:val="20"/>
          <w:szCs w:val="20"/>
        </w:rPr>
      </w:pPr>
    </w:p>
    <w:p w:rsidR="004655FD" w:rsidRPr="00507AC5" w:rsidRDefault="009F442C" w:rsidP="00B31AC4">
      <w:pPr>
        <w:pStyle w:val="Akapitzlist"/>
        <w:spacing w:after="0" w:line="240" w:lineRule="auto"/>
        <w:ind w:left="3552" w:firstLine="696"/>
        <w:jc w:val="both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>§  5</w:t>
      </w:r>
    </w:p>
    <w:p w:rsidR="00655D75" w:rsidRPr="00507AC5" w:rsidRDefault="00655D75" w:rsidP="00655D75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>Warunki odbioru</w:t>
      </w:r>
    </w:p>
    <w:p w:rsidR="005F51E1" w:rsidRPr="00507AC5" w:rsidRDefault="005F51E1" w:rsidP="00655D75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:rsidR="009F442C" w:rsidRPr="00507AC5" w:rsidRDefault="007E1557" w:rsidP="003A568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Odbiór przeglądu gwarancyjnego nastąpi w formie pisemnej.  </w:t>
      </w:r>
    </w:p>
    <w:p w:rsidR="001C301A" w:rsidRPr="00CB3345" w:rsidRDefault="007E1557" w:rsidP="003A568B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Z każdego przeglądu Wykonawca sporządzi protokół odbioru, którego wzór stanowi </w:t>
      </w:r>
      <w:r w:rsidRPr="00CB3345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załącznik nr 3</w:t>
      </w: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 umowy, zawierający w szczególności następujące informacje:</w:t>
      </w:r>
      <w:r w:rsidR="00EA37ED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:rsidR="007E1557" w:rsidRPr="00CB3345" w:rsidRDefault="001C301A" w:rsidP="001C301A">
      <w:pPr>
        <w:pStyle w:val="Akapitzlist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1) </w:t>
      </w:r>
      <w:r w:rsidR="007E1557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nazwa urządzenia (marka),</w:t>
      </w:r>
    </w:p>
    <w:p w:rsidR="007E1557" w:rsidRPr="00CB3345" w:rsidRDefault="007E1557" w:rsidP="003A568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model urządzenia,</w:t>
      </w:r>
    </w:p>
    <w:p w:rsidR="007E1557" w:rsidRPr="00CB3345" w:rsidRDefault="007E1557" w:rsidP="003A568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rodzaj urządzenia,</w:t>
      </w:r>
    </w:p>
    <w:p w:rsidR="007E1557" w:rsidRPr="00CB3345" w:rsidRDefault="007E1557" w:rsidP="003A568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numer fabryczny,</w:t>
      </w:r>
    </w:p>
    <w:p w:rsidR="007E1557" w:rsidRPr="00CB3345" w:rsidRDefault="007E1557" w:rsidP="003A568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lokalizacja urządzenia,</w:t>
      </w:r>
    </w:p>
    <w:p w:rsidR="007E1557" w:rsidRPr="00CB3345" w:rsidRDefault="007E1557" w:rsidP="003A568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wykaz wykonanych czynności,</w:t>
      </w:r>
    </w:p>
    <w:p w:rsidR="007E1557" w:rsidRPr="00CB3345" w:rsidRDefault="007E1557" w:rsidP="003A568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wnioski dotyczące stanu technicznego</w:t>
      </w:r>
    </w:p>
    <w:p w:rsidR="007E1557" w:rsidRPr="00CB3345" w:rsidRDefault="007E1557" w:rsidP="003A568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potwierdzenie </w:t>
      </w:r>
      <w:r w:rsidR="009D3D3C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przedstawiciela użytkownika</w:t>
      </w: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obiektu o dokonanym przeglądzie</w:t>
      </w:r>
      <w:r w:rsidR="00065CCC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,</w:t>
      </w:r>
    </w:p>
    <w:p w:rsidR="00065CCC" w:rsidRPr="00CB3345" w:rsidRDefault="00065CCC" w:rsidP="003A568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lastRenderedPageBreak/>
        <w:t>podpisy przedstawicieli  Zamawiającego i Wykonawcy,</w:t>
      </w:r>
    </w:p>
    <w:p w:rsidR="007E1557" w:rsidRPr="00CB3345" w:rsidRDefault="00065CCC" w:rsidP="003A568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oświadczenie przedstawiciela Zamawiającego, o braku albo istnieniu zast</w:t>
      </w:r>
      <w:r w:rsidR="00EA37ED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rzeżeń do wykonanych przeglądów,</w:t>
      </w:r>
    </w:p>
    <w:p w:rsidR="00EA37ED" w:rsidRPr="00CB3345" w:rsidRDefault="00EA37ED" w:rsidP="003A568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termin usunięcia wad stwierdzonych podczas odbioru</w:t>
      </w:r>
      <w:r w:rsidR="00C91A80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– </w:t>
      </w:r>
      <w:r w:rsidR="00C91A80" w:rsidRPr="00CB3345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jeżeli dotyczy</w:t>
      </w:r>
      <w:r w:rsidR="00C91A80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</w:t>
      </w:r>
    </w:p>
    <w:p w:rsidR="007E1557" w:rsidRPr="00507AC5" w:rsidRDefault="007E1557" w:rsidP="003A568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Protokół, o którym mowa w ust. </w:t>
      </w:r>
      <w:r w:rsidR="00F458B3" w:rsidRPr="00507AC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>, będzie przedłożony Zamawiającemu do zatwierdzenia,  w terminie 3 dni roboczych od wykonanego przeglądu.</w:t>
      </w:r>
    </w:p>
    <w:p w:rsidR="000870D9" w:rsidRPr="00507AC5" w:rsidRDefault="000870D9" w:rsidP="000870D9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Ilekroć w niniejszej umowie użyto sformułowania dni robocze, rozumie się przez to dni od poniedziałku do piątku</w:t>
      </w:r>
      <w:r w:rsidR="00E22FF2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, z wyłączeniem dni ustawowo wolnych od pracy zgodnie z właściwymi przepisami, w godz. od 8.00 do 16.00. </w:t>
      </w:r>
    </w:p>
    <w:p w:rsidR="004655FD" w:rsidRPr="00507AC5" w:rsidRDefault="00C864C0" w:rsidP="003A568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7AC5">
        <w:rPr>
          <w:rFonts w:ascii="Arial" w:hAnsi="Arial" w:cs="Arial"/>
          <w:sz w:val="20"/>
          <w:szCs w:val="20"/>
        </w:rPr>
        <w:t>Zastrzeżenia, o których mowa w ust.</w:t>
      </w:r>
      <w:r w:rsidR="00F458B3" w:rsidRPr="00507AC5">
        <w:rPr>
          <w:rFonts w:ascii="Arial" w:hAnsi="Arial" w:cs="Arial"/>
          <w:sz w:val="20"/>
          <w:szCs w:val="20"/>
        </w:rPr>
        <w:t xml:space="preserve"> 2</w:t>
      </w:r>
      <w:r w:rsidR="001C301A" w:rsidRPr="00507AC5">
        <w:rPr>
          <w:rFonts w:ascii="Arial" w:hAnsi="Arial" w:cs="Arial"/>
          <w:sz w:val="20"/>
          <w:szCs w:val="20"/>
        </w:rPr>
        <w:t xml:space="preserve"> pkt 10</w:t>
      </w:r>
      <w:r w:rsidRPr="00507AC5">
        <w:rPr>
          <w:rFonts w:ascii="Arial" w:hAnsi="Arial" w:cs="Arial"/>
          <w:sz w:val="20"/>
          <w:szCs w:val="20"/>
        </w:rPr>
        <w:t>, Zamawiający zgłosi w protokole, jeżeli stwierdzi, że przeglądu dokonano niezgodnie z umową.</w:t>
      </w:r>
    </w:p>
    <w:p w:rsidR="00C864C0" w:rsidRPr="00507AC5" w:rsidRDefault="00C864C0" w:rsidP="003A568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7AC5">
        <w:rPr>
          <w:rFonts w:ascii="Arial" w:hAnsi="Arial" w:cs="Arial"/>
          <w:sz w:val="20"/>
          <w:szCs w:val="20"/>
        </w:rPr>
        <w:t xml:space="preserve">W okoliczności, o której mowa w ust. </w:t>
      </w:r>
      <w:r w:rsidR="001C301A" w:rsidRPr="00507AC5">
        <w:rPr>
          <w:rFonts w:ascii="Arial" w:hAnsi="Arial" w:cs="Arial"/>
          <w:sz w:val="20"/>
          <w:szCs w:val="20"/>
        </w:rPr>
        <w:t xml:space="preserve">2 pkt </w:t>
      </w:r>
      <w:r w:rsidR="00F458B3" w:rsidRPr="00507AC5">
        <w:rPr>
          <w:rFonts w:ascii="Arial" w:hAnsi="Arial" w:cs="Arial"/>
          <w:sz w:val="20"/>
          <w:szCs w:val="20"/>
        </w:rPr>
        <w:t>10</w:t>
      </w:r>
      <w:r w:rsidRPr="00507AC5">
        <w:rPr>
          <w:rFonts w:ascii="Arial" w:hAnsi="Arial" w:cs="Arial"/>
          <w:sz w:val="20"/>
          <w:szCs w:val="20"/>
        </w:rPr>
        <w:t>, Zamawiający w porozumieniu z Wykonawcą wyznaczy termin usunięcia wad i uwzględnienia zastrzeżeń w wynikach prac, nie dłuższy niż 5 dni od dnia sporządzenia protokołu odbioru z zastrzeżeniami. Wykonawca zobowiązany jest usunąć wady lub uwzględnić zastrzeżenia w wyznaczonym terminie bez dodatkowego wynagrodzenia. Po upływie wyznaczonego terminu Strony  ponownie przystępują do odbioru w trybie określonym w ust.</w:t>
      </w:r>
      <w:r w:rsidR="00F458B3" w:rsidRPr="00507AC5">
        <w:rPr>
          <w:rFonts w:ascii="Arial" w:hAnsi="Arial" w:cs="Arial"/>
          <w:sz w:val="20"/>
          <w:szCs w:val="20"/>
        </w:rPr>
        <w:t>2</w:t>
      </w:r>
      <w:r w:rsidRPr="00507AC5">
        <w:rPr>
          <w:rFonts w:ascii="Arial" w:hAnsi="Arial" w:cs="Arial"/>
          <w:sz w:val="20"/>
          <w:szCs w:val="20"/>
        </w:rPr>
        <w:t>.</w:t>
      </w:r>
    </w:p>
    <w:p w:rsidR="004655FD" w:rsidRPr="00507AC5" w:rsidRDefault="004655FD" w:rsidP="00B31AC4">
      <w:pPr>
        <w:pStyle w:val="Akapitzlist"/>
        <w:spacing w:after="0" w:line="240" w:lineRule="auto"/>
        <w:ind w:left="3552" w:firstLine="696"/>
        <w:jc w:val="both"/>
        <w:rPr>
          <w:rFonts w:ascii="Arial" w:hAnsi="Arial" w:cs="Arial"/>
          <w:b/>
          <w:sz w:val="20"/>
          <w:szCs w:val="20"/>
        </w:rPr>
      </w:pPr>
    </w:p>
    <w:p w:rsidR="00B31AC4" w:rsidRPr="00507AC5" w:rsidRDefault="005B4742" w:rsidP="00B31AC4">
      <w:pPr>
        <w:pStyle w:val="Akapitzlist"/>
        <w:spacing w:after="0" w:line="240" w:lineRule="auto"/>
        <w:ind w:left="3552" w:firstLine="696"/>
        <w:jc w:val="both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 xml:space="preserve">§  </w:t>
      </w:r>
      <w:r w:rsidR="00146524" w:rsidRPr="00507AC5">
        <w:rPr>
          <w:rFonts w:ascii="Arial" w:hAnsi="Arial" w:cs="Arial"/>
          <w:b/>
          <w:sz w:val="20"/>
          <w:szCs w:val="20"/>
        </w:rPr>
        <w:t>6</w:t>
      </w:r>
    </w:p>
    <w:p w:rsidR="00B31AC4" w:rsidRPr="00507AC5" w:rsidRDefault="00B31AC4" w:rsidP="00B31AC4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>Obowiązki Wykonawcy</w:t>
      </w:r>
    </w:p>
    <w:p w:rsidR="002440C8" w:rsidRPr="00507AC5" w:rsidRDefault="002440C8" w:rsidP="002440C8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13F5" w:rsidRPr="00507AC5" w:rsidRDefault="00B31AC4" w:rsidP="003A568B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wykonywania przedmiotu umowy </w:t>
      </w:r>
      <w:r w:rsidR="00F374FB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zgodnie z </w:t>
      </w:r>
      <w:r w:rsidR="00BD13F5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powszechnie </w:t>
      </w:r>
      <w:r w:rsidR="00F374FB" w:rsidRPr="00507AC5">
        <w:rPr>
          <w:rFonts w:ascii="Arial" w:eastAsia="Times New Roman" w:hAnsi="Arial" w:cs="Arial"/>
          <w:sz w:val="20"/>
          <w:szCs w:val="20"/>
          <w:lang w:eastAsia="pl-PL"/>
        </w:rPr>
        <w:t>obowiązującymi przepisami</w:t>
      </w:r>
      <w:r w:rsidR="00BD13F5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oraz wytycznymi zawartymi w dokumentacji techniczno-ruchowej urządzeń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BD13F5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31AC4" w:rsidRPr="00507AC5" w:rsidRDefault="00BD13F5" w:rsidP="003A568B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utrzymania ładu i porządku na terenie prowadzonych prac, oraz przestrzegania przepisów bhp i </w:t>
      </w:r>
      <w:proofErr w:type="spellStart"/>
      <w:r w:rsidRPr="00507AC5">
        <w:rPr>
          <w:rFonts w:ascii="Arial" w:eastAsia="Times New Roman" w:hAnsi="Arial" w:cs="Arial"/>
          <w:sz w:val="20"/>
          <w:szCs w:val="20"/>
          <w:lang w:eastAsia="pl-PL"/>
        </w:rPr>
        <w:t>p.poż</w:t>
      </w:r>
      <w:proofErr w:type="spellEnd"/>
      <w:r w:rsidRPr="00507AC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63797" w:rsidRPr="00507AC5" w:rsidRDefault="00163797" w:rsidP="003A568B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dysponuje niezbędnymi zasobami i personelem o kwalifikacjach i uprawnieniach odpowiednich do należytego wykonania Zamówienia i zobowiązuje się delegować do prac wymagających specjalnych kwalifikacji </w:t>
      </w:r>
      <w:r w:rsidR="00F374FB" w:rsidRPr="00507AC5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>racowników posiadających</w:t>
      </w:r>
      <w:r w:rsidR="00F32E1C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uprawnienia przewidzi</w:t>
      </w:r>
      <w:r w:rsidR="00BD13F5" w:rsidRPr="00507AC5">
        <w:rPr>
          <w:rFonts w:ascii="Arial" w:eastAsia="Times New Roman" w:hAnsi="Arial" w:cs="Arial"/>
          <w:sz w:val="20"/>
          <w:szCs w:val="20"/>
          <w:lang w:eastAsia="pl-PL"/>
        </w:rPr>
        <w:t>ane obowiązującymi przepisami (świadectwa</w:t>
      </w:r>
      <w:r w:rsidR="00F32E1C" w:rsidRPr="00507AC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D13F5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2E1C" w:rsidRPr="00507AC5">
        <w:rPr>
          <w:rFonts w:ascii="Arial" w:eastAsia="Times New Roman" w:hAnsi="Arial" w:cs="Arial"/>
          <w:sz w:val="20"/>
          <w:szCs w:val="20"/>
          <w:lang w:eastAsia="pl-PL"/>
        </w:rPr>
        <w:t>certyfikaty)</w:t>
      </w:r>
    </w:p>
    <w:p w:rsidR="00DA75B0" w:rsidRPr="00507AC5" w:rsidRDefault="00B31AC4" w:rsidP="003A568B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Wykonawca w terminie 2 dni roboczych od zawarcia umowy przekaże Zamawiającemu pisemną informację zawierającą wykaz konserwatorów wraz z kopiami  ich uprawnień i potwierdzeń kwalifikacji, którzy będą wykonywać przeglądy gwarancyjne</w:t>
      </w:r>
      <w:r w:rsidR="00FA635A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FA635A" w:rsidRPr="00507AC5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Pr="00507AC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F14254" w:rsidRPr="00507AC5" w:rsidRDefault="00F14254" w:rsidP="003A568B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Zamawiający dopuszcza zmiany w zakresie osób wskazanych w ust. 4, pod warunkiem, że osoby zastępujące będą posiadały wymagane przez Zamawiającego uprawnienia i certyfikaty.</w:t>
      </w:r>
    </w:p>
    <w:p w:rsidR="00F14254" w:rsidRPr="00507AC5" w:rsidRDefault="00F14254" w:rsidP="003A568B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Zmiana osób, o których mowa w ust.4 nie wymaga podpisania aneksu do umowy</w:t>
      </w:r>
      <w:r w:rsidRPr="00507AC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</w:t>
      </w:r>
    </w:p>
    <w:p w:rsidR="00F32E1C" w:rsidRPr="00507AC5" w:rsidRDefault="00B31AC4" w:rsidP="003A568B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Wykonawca zobowiązuje się wykonywać przeglądy gwarancyjne w godzinach od 8</w:t>
      </w:r>
      <w:r w:rsidR="007F08C1" w:rsidRPr="00507AC5">
        <w:rPr>
          <w:rFonts w:ascii="Arial" w:eastAsia="Times New Roman" w:hAnsi="Arial" w:cs="Arial"/>
          <w:sz w:val="20"/>
          <w:szCs w:val="20"/>
          <w:lang w:eastAsia="pl-PL"/>
        </w:rPr>
        <w:t>.00 do 16.00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po wcześniejszym uzgodnieniu terminu z przedstawicielem Zamawiającego</w:t>
      </w:r>
      <w:r w:rsidR="00F32E1C" w:rsidRPr="00507AC5">
        <w:rPr>
          <w:rFonts w:ascii="Arial" w:eastAsia="Times New Roman" w:hAnsi="Arial" w:cs="Arial"/>
          <w:sz w:val="20"/>
          <w:szCs w:val="20"/>
          <w:lang w:eastAsia="pl-PL"/>
        </w:rPr>
        <w:t>, a prace szczególnie uciążliwe w godzinach 16</w:t>
      </w:r>
      <w:r w:rsidR="007F08C1" w:rsidRPr="00507AC5">
        <w:rPr>
          <w:rFonts w:ascii="Arial" w:eastAsia="Times New Roman" w:hAnsi="Arial" w:cs="Arial"/>
          <w:sz w:val="20"/>
          <w:szCs w:val="20"/>
          <w:lang w:eastAsia="pl-PL"/>
        </w:rPr>
        <w:t>.00 –</w:t>
      </w:r>
      <w:r w:rsidR="00F32E1C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8</w:t>
      </w:r>
      <w:r w:rsidR="007F08C1" w:rsidRPr="00507AC5">
        <w:rPr>
          <w:rFonts w:ascii="Arial" w:eastAsia="Times New Roman" w:hAnsi="Arial" w:cs="Arial"/>
          <w:sz w:val="20"/>
          <w:szCs w:val="20"/>
          <w:lang w:eastAsia="pl-PL"/>
        </w:rPr>
        <w:t>.00</w:t>
      </w:r>
      <w:r w:rsidR="00F32E1C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rano dnia następnego</w:t>
      </w:r>
      <w:r w:rsidR="00DA75B0" w:rsidRPr="00507AC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440C8" w:rsidRPr="00507AC5" w:rsidRDefault="002440C8" w:rsidP="003A568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Wykonawca zapewni niezbędne materiały konserwacyjno-eksploatacyjne, zapewn</w:t>
      </w:r>
      <w:r w:rsidR="00DA75B0" w:rsidRPr="00507AC5">
        <w:rPr>
          <w:rFonts w:ascii="Arial" w:eastAsia="Times New Roman" w:hAnsi="Arial" w:cs="Arial"/>
          <w:sz w:val="20"/>
          <w:szCs w:val="20"/>
          <w:lang w:eastAsia="pl-PL"/>
        </w:rPr>
        <w:t>iające należytą pracę urządzeń.</w:t>
      </w:r>
    </w:p>
    <w:p w:rsidR="002440C8" w:rsidRPr="00507AC5" w:rsidRDefault="002440C8" w:rsidP="003A568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do stosowania materiałów konserwacyjno-eksploatacyjnych zgodnie z wytycznymi producentów urządzeń. </w:t>
      </w:r>
    </w:p>
    <w:p w:rsidR="002440C8" w:rsidRPr="00507AC5" w:rsidRDefault="002440C8" w:rsidP="003A568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Materiały użyte do wykonywania przeglądów powinny posiadać st</w:t>
      </w:r>
      <w:r w:rsidR="00F458B3" w:rsidRPr="00507AC5">
        <w:rPr>
          <w:rFonts w:ascii="Arial" w:eastAsia="Times New Roman" w:hAnsi="Arial" w:cs="Arial"/>
          <w:sz w:val="20"/>
          <w:szCs w:val="20"/>
          <w:lang w:eastAsia="pl-PL"/>
        </w:rPr>
        <w:t>osowne certyfikaty lub aprobaty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2440C8" w:rsidRPr="00507AC5" w:rsidRDefault="002440C8" w:rsidP="003A568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Wykonawca będzie zobowiązany, dla każdego urządzenia klimatyzacyjnego, zawierającego powyżej 3 kg czynnika chłodniczego, będącego substancją kontrolowaną lub F- gazem, sporządzenia i prowadzenia, karty obsługi technicznej i naprawy urządzenia, zwanej </w:t>
      </w:r>
      <w:r w:rsidRPr="00507AC5">
        <w:rPr>
          <w:rFonts w:ascii="Arial" w:eastAsia="Times New Roman" w:hAnsi="Arial" w:cs="Arial"/>
          <w:b/>
          <w:sz w:val="20"/>
          <w:szCs w:val="20"/>
          <w:lang w:eastAsia="pl-PL"/>
        </w:rPr>
        <w:t>„kartą urządzenia”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90AC3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>zgodnie z art. 14 ust. 3 i 4 ustawy z dnia 15 maja 2015 r. poz. 881 o substancjach zubożających warstwę ozonową oraz o niektórych fluorowanych gazach cieplarnianych oraz aktami wykonawczymi do tej ustawy)</w:t>
      </w:r>
      <w:r w:rsidRPr="00507AC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C64BD" w:rsidRPr="00507AC5" w:rsidRDefault="005C64BD" w:rsidP="003A568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b/>
          <w:sz w:val="20"/>
          <w:szCs w:val="20"/>
          <w:lang w:eastAsia="pl-PL"/>
        </w:rPr>
        <w:t>Po zakończeniu umowy na przeglądy gwarancyjne urządzeń Wykonawca zobowiązany jest do przekazania Zamawiającemu w formie pisemnej kodów serwisowych.</w:t>
      </w:r>
    </w:p>
    <w:p w:rsidR="00436C56" w:rsidRPr="00507AC5" w:rsidRDefault="002440C8" w:rsidP="003A568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Wytworzone odpady powstające podczas świadczenia usługi przeglądu gwarancyjnego, Wykonawca zobowiązany jest przekazać do zagospodarowania podmiotowi działającemu zgodnie z wymaganiami ochrony środowiska, przepisami o odpadach (</w:t>
      </w:r>
      <w:proofErr w:type="spellStart"/>
      <w:r w:rsidRPr="00507AC5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z 2013 r poz. 21 z </w:t>
      </w:r>
      <w:proofErr w:type="spellStart"/>
      <w:r w:rsidRPr="00507AC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07AC5">
        <w:rPr>
          <w:rFonts w:ascii="Arial" w:eastAsia="Times New Roman" w:hAnsi="Arial" w:cs="Arial"/>
          <w:sz w:val="20"/>
          <w:szCs w:val="20"/>
          <w:lang w:eastAsia="pl-PL"/>
        </w:rPr>
        <w:t>. zmianami) oraz aktami wykonawczymi do tej ustawy, posiadającemu zezwolenie właściwego organu na prowadzenie działalności w zakresie gospodarowania odpadami.</w:t>
      </w:r>
    </w:p>
    <w:p w:rsidR="00F32E1C" w:rsidRPr="00507AC5" w:rsidRDefault="00F32E1C" w:rsidP="00163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3797" w:rsidRPr="00507AC5" w:rsidRDefault="00163797" w:rsidP="00163797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hAnsi="Arial" w:cs="Arial"/>
          <w:b/>
          <w:sz w:val="20"/>
          <w:szCs w:val="20"/>
        </w:rPr>
        <w:t xml:space="preserve">§  </w:t>
      </w:r>
      <w:r w:rsidR="00146524" w:rsidRPr="00507AC5">
        <w:rPr>
          <w:rFonts w:ascii="Arial" w:hAnsi="Arial" w:cs="Arial"/>
          <w:b/>
          <w:sz w:val="20"/>
          <w:szCs w:val="20"/>
        </w:rPr>
        <w:t>7</w:t>
      </w:r>
    </w:p>
    <w:p w:rsidR="00F32E1C" w:rsidRPr="00507AC5" w:rsidRDefault="00F32E1C" w:rsidP="00B90AC3">
      <w:pPr>
        <w:jc w:val="center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>Obowiązki Zamawiającego</w:t>
      </w:r>
    </w:p>
    <w:p w:rsidR="00F32E1C" w:rsidRPr="00507AC5" w:rsidRDefault="00F32E1C" w:rsidP="00F32E1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Zamawiający zobowiązuje się do:</w:t>
      </w:r>
    </w:p>
    <w:p w:rsidR="00F32E1C" w:rsidRPr="00507AC5" w:rsidRDefault="00F32E1C" w:rsidP="003A568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Umożliwienia   Wykonawcy dostępu do urządzeń podlegającym przeglądom gwarancyjnym.</w:t>
      </w:r>
    </w:p>
    <w:p w:rsidR="00F32E1C" w:rsidRPr="00507AC5" w:rsidRDefault="00F32E1C" w:rsidP="003A568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Udostępnienia Wykonawcy wszystkich niezbędnych wytycznych i regulacji, których przestrzeganie będzie wymagane przy wykonywaniu umowy.</w:t>
      </w:r>
    </w:p>
    <w:p w:rsidR="00F32E1C" w:rsidRPr="00507AC5" w:rsidRDefault="00F32E1C" w:rsidP="003A568B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Udostępnienia Wykonawcy posiadanej dokumentacji, która może być pomocna przy wykonywaniu zamówienia.</w:t>
      </w:r>
    </w:p>
    <w:p w:rsidR="00F32E1C" w:rsidRPr="00507AC5" w:rsidRDefault="00F32E1C" w:rsidP="003A56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Udzielania Wykonawcy odpowiedzi na jego formalne wystąpienie związane z realizacją przedmiotu umowy w terminie 3 dni roboczych, liczonych od dnia otrzymania danego wystąpienia</w:t>
      </w:r>
      <w:r w:rsidRPr="00507AC5">
        <w:rPr>
          <w:rFonts w:ascii="Arial" w:hAnsi="Arial" w:cs="Arial"/>
          <w:sz w:val="20"/>
          <w:szCs w:val="20"/>
        </w:rPr>
        <w:t>.</w:t>
      </w:r>
    </w:p>
    <w:p w:rsidR="00A5531D" w:rsidRPr="00507AC5" w:rsidRDefault="00A5531D" w:rsidP="005C64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5531D" w:rsidRPr="00507AC5" w:rsidRDefault="00A5531D" w:rsidP="00021D79">
      <w:pPr>
        <w:spacing w:after="0" w:line="240" w:lineRule="auto"/>
        <w:ind w:left="3540" w:firstLine="708"/>
        <w:rPr>
          <w:rFonts w:ascii="Arial" w:hAnsi="Arial" w:cs="Arial"/>
          <w:b/>
          <w:sz w:val="20"/>
          <w:szCs w:val="20"/>
        </w:rPr>
      </w:pPr>
    </w:p>
    <w:p w:rsidR="00021D79" w:rsidRPr="00507AC5" w:rsidRDefault="00021D79" w:rsidP="00021D79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hAnsi="Arial" w:cs="Arial"/>
          <w:b/>
          <w:sz w:val="20"/>
          <w:szCs w:val="20"/>
        </w:rPr>
        <w:t xml:space="preserve">§  </w:t>
      </w:r>
      <w:r w:rsidR="00146524" w:rsidRPr="00507AC5">
        <w:rPr>
          <w:rFonts w:ascii="Arial" w:hAnsi="Arial" w:cs="Arial"/>
          <w:b/>
          <w:sz w:val="20"/>
          <w:szCs w:val="20"/>
        </w:rPr>
        <w:t>8</w:t>
      </w:r>
    </w:p>
    <w:p w:rsidR="00021D79" w:rsidRPr="00507AC5" w:rsidRDefault="00021D79" w:rsidP="00021D79">
      <w:pPr>
        <w:ind w:left="3540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 xml:space="preserve">      Gwarancja</w:t>
      </w:r>
    </w:p>
    <w:p w:rsidR="00021D79" w:rsidRPr="00507AC5" w:rsidRDefault="00021D79" w:rsidP="00021D79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</w:p>
    <w:p w:rsidR="002440C8" w:rsidRPr="00CB3345" w:rsidRDefault="00C96749" w:rsidP="003A568B">
      <w:pPr>
        <w:pStyle w:val="Akapitzlist"/>
        <w:numPr>
          <w:ilvl w:val="0"/>
          <w:numId w:val="19"/>
        </w:numPr>
        <w:ind w:left="567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Wykonawca udziela min. </w:t>
      </w:r>
      <w:r w:rsidR="00B521E3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..</w:t>
      </w: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….. (1 </w:t>
      </w:r>
      <w:r w:rsidR="00021D79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miesięcznej</w:t>
      </w:r>
      <w:r w:rsidR="00637D0D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) gwarancji</w:t>
      </w:r>
      <w:r w:rsidR="00021D79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52473C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licząc od dnia podpisania przez Strony bez uwag protokołu odbioru ostatniej usługi na</w:t>
      </w:r>
      <w:r w:rsidR="00021D79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wykonane przeglądy gwarancyjne, o których mowa w </w:t>
      </w:r>
      <w:r w:rsidR="00021D79" w:rsidRPr="00CB3345">
        <w:rPr>
          <w:rFonts w:ascii="Arial" w:hAnsi="Arial" w:cs="Arial"/>
          <w:color w:val="FF0000"/>
          <w:sz w:val="20"/>
          <w:szCs w:val="20"/>
        </w:rPr>
        <w:t>§ 1</w:t>
      </w:r>
      <w:r w:rsidR="00021D79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oraz wymienione materiały </w:t>
      </w:r>
      <w:r w:rsidR="00F458B3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eksploatacyjne </w:t>
      </w:r>
      <w:r w:rsidR="00021D79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wykorzystane w ramach wykonanej usługi, jednak nie krótszej niż gwarancja producenta materiałów </w:t>
      </w:r>
      <w:r w:rsidR="00F458B3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eksploatacyjnych.</w:t>
      </w:r>
    </w:p>
    <w:p w:rsidR="005C64BD" w:rsidRPr="00507AC5" w:rsidRDefault="005C64BD" w:rsidP="005B4742">
      <w:pPr>
        <w:spacing w:after="0" w:line="240" w:lineRule="auto"/>
        <w:ind w:left="3540" w:firstLine="708"/>
        <w:rPr>
          <w:rFonts w:ascii="Arial" w:hAnsi="Arial" w:cs="Arial"/>
          <w:b/>
          <w:sz w:val="20"/>
          <w:szCs w:val="20"/>
        </w:rPr>
      </w:pPr>
    </w:p>
    <w:p w:rsidR="005C64BD" w:rsidRPr="00507AC5" w:rsidRDefault="005C64BD" w:rsidP="005B4742">
      <w:pPr>
        <w:spacing w:after="0" w:line="240" w:lineRule="auto"/>
        <w:ind w:left="3540" w:firstLine="708"/>
        <w:rPr>
          <w:rFonts w:ascii="Arial" w:hAnsi="Arial" w:cs="Arial"/>
          <w:b/>
          <w:sz w:val="20"/>
          <w:szCs w:val="20"/>
        </w:rPr>
      </w:pPr>
    </w:p>
    <w:p w:rsidR="005B4742" w:rsidRPr="00507AC5" w:rsidRDefault="005B4742" w:rsidP="005B4742">
      <w:pPr>
        <w:spacing w:after="0" w:line="24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 xml:space="preserve">§  </w:t>
      </w:r>
      <w:r w:rsidR="00146524" w:rsidRPr="00507AC5">
        <w:rPr>
          <w:rFonts w:ascii="Arial" w:hAnsi="Arial" w:cs="Arial"/>
          <w:b/>
          <w:sz w:val="20"/>
          <w:szCs w:val="20"/>
        </w:rPr>
        <w:t>9</w:t>
      </w:r>
    </w:p>
    <w:p w:rsidR="00B76991" w:rsidRPr="00507AC5" w:rsidRDefault="00B76991" w:rsidP="00B76991">
      <w:pPr>
        <w:spacing w:after="0" w:line="240" w:lineRule="auto"/>
        <w:ind w:left="2124" w:firstLine="708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>Ubezpieczenie Wykonawcy</w:t>
      </w:r>
    </w:p>
    <w:p w:rsidR="003C337E" w:rsidRPr="00507AC5" w:rsidRDefault="003C337E" w:rsidP="00B76991">
      <w:pPr>
        <w:spacing w:after="0" w:line="240" w:lineRule="auto"/>
        <w:ind w:left="2124" w:firstLine="708"/>
        <w:rPr>
          <w:rFonts w:ascii="Arial" w:hAnsi="Arial" w:cs="Arial"/>
          <w:b/>
          <w:sz w:val="20"/>
          <w:szCs w:val="20"/>
        </w:rPr>
      </w:pPr>
    </w:p>
    <w:p w:rsidR="00F458B3" w:rsidRPr="00CB3345" w:rsidRDefault="00894691" w:rsidP="003A56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Wykonawca w trakcie trwania umowy zobowiązany jest do posiadania aktualnej polisy OC obejmującej ubezpieczenie z tytułu prowadzonej działalności na kwotę nie niższą niż wartość umowy.</w:t>
      </w:r>
    </w:p>
    <w:p w:rsidR="00F8253A" w:rsidRPr="00CB3345" w:rsidRDefault="00F8253A" w:rsidP="003A56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Kopia polisy stanowi </w:t>
      </w:r>
      <w:r w:rsidRPr="00CB3345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załącznik nr </w:t>
      </w:r>
      <w:r w:rsidR="00FA635A" w:rsidRPr="00CB3345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5</w:t>
      </w: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 umowy.</w:t>
      </w:r>
    </w:p>
    <w:p w:rsidR="00B76991" w:rsidRPr="00CB3345" w:rsidRDefault="003C337E" w:rsidP="003A56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gdy polisa, o której mowa w ust. 1 utraci ważność w okresie obowiązywania um</w:t>
      </w:r>
      <w:r w:rsidR="00F8253A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owy, Wykonawca zobowiązany jest, </w:t>
      </w: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terminie 3 dni od daty wygaśnięcia ubezpieczenia</w:t>
      </w:r>
      <w:r w:rsidR="00F8253A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, </w:t>
      </w: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do przekazania Zamawiającemu </w:t>
      </w:r>
      <w:r w:rsidR="00F8253A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kopi odnowienia </w:t>
      </w: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polisy</w:t>
      </w:r>
      <w:r w:rsidR="00F8253A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, z zachowaniem ciągłości okresu i warunków ubezpieczenia.</w:t>
      </w: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:rsidR="00F8253A" w:rsidRPr="00CB3345" w:rsidRDefault="00F8253A" w:rsidP="003A56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Wykonawca zobowiązany jest do utrzymania limitów sumy gwarantowanej przez cały wymagany okres  trwania ubezpieczenia, a w razie wypłaty odszkodowania  polisy Wykonawca powinien uzupełnić sumę gwarancyjna do wymaga</w:t>
      </w:r>
      <w:r w:rsidR="00A40ED8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nego limitu określonego w ust. 1</w:t>
      </w:r>
      <w:r w:rsidR="007825CE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</w:t>
      </w:r>
    </w:p>
    <w:p w:rsidR="00021D79" w:rsidRPr="00507AC5" w:rsidRDefault="00B76991" w:rsidP="00EE62F5">
      <w:pPr>
        <w:pStyle w:val="Akapitzlist"/>
        <w:spacing w:before="100" w:beforeAutospacing="1" w:after="100" w:afterAutospacing="1" w:line="240" w:lineRule="auto"/>
        <w:ind w:left="3476" w:firstLine="64"/>
        <w:jc w:val="both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 xml:space="preserve">            </w:t>
      </w:r>
    </w:p>
    <w:p w:rsidR="00706669" w:rsidRPr="00507AC5" w:rsidRDefault="00706669" w:rsidP="00EE62F5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37A4" w:rsidRPr="00507AC5" w:rsidRDefault="00AF1337" w:rsidP="00706669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hAnsi="Arial" w:cs="Arial"/>
          <w:b/>
          <w:sz w:val="20"/>
          <w:szCs w:val="20"/>
        </w:rPr>
        <w:t>§</w:t>
      </w:r>
      <w:r w:rsidR="00502FC5" w:rsidRPr="00507AC5">
        <w:rPr>
          <w:rFonts w:ascii="Arial" w:hAnsi="Arial" w:cs="Arial"/>
          <w:b/>
          <w:sz w:val="20"/>
          <w:szCs w:val="20"/>
        </w:rPr>
        <w:t xml:space="preserve"> </w:t>
      </w:r>
      <w:r w:rsidR="00146524" w:rsidRPr="00507AC5">
        <w:rPr>
          <w:rFonts w:ascii="Arial" w:hAnsi="Arial" w:cs="Arial"/>
          <w:b/>
          <w:sz w:val="20"/>
          <w:szCs w:val="20"/>
        </w:rPr>
        <w:t>10</w:t>
      </w:r>
    </w:p>
    <w:p w:rsidR="00502FC5" w:rsidRPr="00507AC5" w:rsidRDefault="00706669" w:rsidP="007066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 xml:space="preserve">            </w:t>
      </w:r>
      <w:r w:rsidR="00502FC5" w:rsidRPr="00507AC5">
        <w:rPr>
          <w:rFonts w:ascii="Arial" w:hAnsi="Arial" w:cs="Arial"/>
          <w:b/>
          <w:sz w:val="20"/>
          <w:szCs w:val="20"/>
        </w:rPr>
        <w:t>Podwykonawstwo</w:t>
      </w:r>
    </w:p>
    <w:p w:rsidR="00502FC5" w:rsidRPr="00CB3345" w:rsidRDefault="00502FC5" w:rsidP="003A568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Wykonawca </w:t>
      </w:r>
      <w:r w:rsidR="00A20336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wykona przedmiot umowy sam lub z wykorzystaniem podwykonawcy ………., który będzie realizować część zamówienia obejmującą ………………….(</w:t>
      </w:r>
      <w:r w:rsidR="00A20336" w:rsidRPr="00CB3345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zgodnie z oświadczeniem wykonawcy).</w:t>
      </w:r>
    </w:p>
    <w:p w:rsidR="00D51F14" w:rsidRPr="00CB3345" w:rsidRDefault="00C049FD" w:rsidP="003A568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Zamawiający w trakcie obowiązywania umowy dopuszcza, na pisemny wniosek Wykonawcy zmianę Podwykonawcy wskazanego w ust. 1 lub w</w:t>
      </w:r>
      <w:r w:rsidR="00A8795F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prowadzenie nowego Podwykonawcy. </w:t>
      </w:r>
      <w:r w:rsidR="00D51F14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Wprowadzenie takiej zmiany wymaga zawarcia przez Strony aneksu do umowy.</w:t>
      </w:r>
    </w:p>
    <w:p w:rsidR="00C049FD" w:rsidRPr="00CB3345" w:rsidRDefault="00D51F14" w:rsidP="003A568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 sytuacji, o której mowa w ust. 2, Wykonawca na żądanie </w:t>
      </w:r>
      <w:r w:rsidR="00DE59CD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Zamawiającego zobowiązany jest </w:t>
      </w:r>
      <w:r w:rsidR="00C049FD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DE59CD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wraz z wnioskiem przedstawić umowę regulującą współpracę z Podwykonawcą oraz dla Podwykonawcy:</w:t>
      </w:r>
    </w:p>
    <w:p w:rsidR="00DE59CD" w:rsidRPr="00CB3345" w:rsidRDefault="00A27C06" w:rsidP="003A568B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Aktualny odpis z właściwego rejestru lub centralnej Ewidencji I Informacji o Działalności Gospodarcze, jeżeli odrębne przepisy wymagają </w:t>
      </w:r>
      <w:r w:rsidR="007647FD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wpisu lub rejestru ewidencji, </w:t>
      </w:r>
    </w:p>
    <w:p w:rsidR="007647FD" w:rsidRPr="00CB3345" w:rsidRDefault="007647FD" w:rsidP="003A568B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Oświadczenie o braku podstaw do wykluczenia.</w:t>
      </w:r>
    </w:p>
    <w:p w:rsidR="0028658E" w:rsidRPr="00CB3345" w:rsidRDefault="00502FC5" w:rsidP="003A568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 przypadku wyrażenia zgody, o </w:t>
      </w:r>
      <w:r w:rsidR="00655D75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której mowa w ust.</w:t>
      </w:r>
      <w:r w:rsidR="006267E2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2</w:t>
      </w:r>
      <w:r w:rsidR="0028658E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,</w:t>
      </w:r>
      <w:r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28658E" w:rsidRPr="00CB334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korzystanie z usług podwykonawców nie zwalnia Wykonawcy od odpowiedzialności i zobowiązań wynikających z niniejszej umowy. Wykonawca jest odpowiedzialny za działania i zaniechania podwykonawców, jego przedstawicieli, pracowników lub osób, którymi przy wykonaniu zobowiązania się on posłużył, jak za swoje własne.</w:t>
      </w:r>
    </w:p>
    <w:p w:rsidR="0028658E" w:rsidRPr="00507AC5" w:rsidRDefault="0028658E" w:rsidP="003A568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Wykonawca i podwykonawcy w całym okresie umowy muszą posiadać ważne dokumenty, potwierdzające upoważnienie otrzymane od producenta urządzeń do przeglądów gwarancyjnych, w celu utrzymania gwarancji producentów urządzeń.</w:t>
      </w:r>
    </w:p>
    <w:p w:rsidR="0028658E" w:rsidRPr="00507AC5" w:rsidRDefault="0028658E" w:rsidP="003A568B">
      <w:pPr>
        <w:pStyle w:val="Akapitzlist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odnowić oraz przedłożyć Zamawiającemu, dokumenty, o których mowa w </w:t>
      </w:r>
      <w:r w:rsidRPr="00507AC5">
        <w:rPr>
          <w:rFonts w:ascii="Arial" w:hAnsi="Arial" w:cs="Arial"/>
          <w:b/>
          <w:sz w:val="20"/>
          <w:szCs w:val="20"/>
        </w:rPr>
        <w:t xml:space="preserve">  </w:t>
      </w:r>
      <w:r w:rsidRPr="00507AC5">
        <w:rPr>
          <w:rFonts w:ascii="Arial" w:hAnsi="Arial" w:cs="Arial"/>
          <w:sz w:val="20"/>
          <w:szCs w:val="20"/>
        </w:rPr>
        <w:t xml:space="preserve">§ </w:t>
      </w:r>
      <w:r w:rsidR="00146524" w:rsidRPr="00507AC5">
        <w:rPr>
          <w:rFonts w:ascii="Arial" w:hAnsi="Arial" w:cs="Arial"/>
          <w:sz w:val="20"/>
          <w:szCs w:val="20"/>
        </w:rPr>
        <w:t>6</w:t>
      </w:r>
      <w:r w:rsidR="00706669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pkt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4, własne i podwykonawców, w przypadku ewentualnego ich wygaśnięcia w okresie trwania umowy, zapewniając ciągłość usługi będącej przedmiotem zamówienia.</w:t>
      </w:r>
      <w:r w:rsidR="00502FC5" w:rsidRPr="00507AC5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</w:p>
    <w:p w:rsidR="00146524" w:rsidRDefault="00146524" w:rsidP="0028658E">
      <w:pPr>
        <w:pStyle w:val="Akapitzlist"/>
        <w:spacing w:after="0" w:line="240" w:lineRule="auto"/>
        <w:ind w:left="3552" w:firstLine="696"/>
        <w:jc w:val="both"/>
        <w:rPr>
          <w:rFonts w:ascii="Arial" w:hAnsi="Arial" w:cs="Arial"/>
          <w:b/>
          <w:sz w:val="20"/>
          <w:szCs w:val="20"/>
        </w:rPr>
      </w:pPr>
    </w:p>
    <w:p w:rsidR="00B243C9" w:rsidRDefault="00B243C9" w:rsidP="0028658E">
      <w:pPr>
        <w:pStyle w:val="Akapitzlist"/>
        <w:spacing w:after="0" w:line="240" w:lineRule="auto"/>
        <w:ind w:left="3552" w:firstLine="696"/>
        <w:jc w:val="both"/>
        <w:rPr>
          <w:rFonts w:ascii="Arial" w:hAnsi="Arial" w:cs="Arial"/>
          <w:b/>
          <w:sz w:val="20"/>
          <w:szCs w:val="20"/>
        </w:rPr>
      </w:pPr>
    </w:p>
    <w:p w:rsidR="00B243C9" w:rsidRDefault="00B243C9" w:rsidP="0028658E">
      <w:pPr>
        <w:pStyle w:val="Akapitzlist"/>
        <w:spacing w:after="0" w:line="240" w:lineRule="auto"/>
        <w:ind w:left="3552" w:firstLine="696"/>
        <w:jc w:val="both"/>
        <w:rPr>
          <w:rFonts w:ascii="Arial" w:hAnsi="Arial" w:cs="Arial"/>
          <w:b/>
          <w:sz w:val="20"/>
          <w:szCs w:val="20"/>
        </w:rPr>
      </w:pPr>
    </w:p>
    <w:p w:rsidR="00B243C9" w:rsidRPr="00507AC5" w:rsidRDefault="00B243C9" w:rsidP="0028658E">
      <w:pPr>
        <w:pStyle w:val="Akapitzlist"/>
        <w:spacing w:after="0" w:line="240" w:lineRule="auto"/>
        <w:ind w:left="3552" w:firstLine="696"/>
        <w:jc w:val="both"/>
        <w:rPr>
          <w:rFonts w:ascii="Arial" w:hAnsi="Arial" w:cs="Arial"/>
          <w:b/>
          <w:sz w:val="20"/>
          <w:szCs w:val="20"/>
        </w:rPr>
      </w:pPr>
    </w:p>
    <w:p w:rsidR="00146524" w:rsidRPr="00507AC5" w:rsidRDefault="00146524" w:rsidP="0028658E">
      <w:pPr>
        <w:pStyle w:val="Akapitzlist"/>
        <w:spacing w:after="0" w:line="240" w:lineRule="auto"/>
        <w:ind w:left="3552" w:firstLine="696"/>
        <w:jc w:val="both"/>
        <w:rPr>
          <w:rFonts w:ascii="Arial" w:hAnsi="Arial" w:cs="Arial"/>
          <w:b/>
          <w:sz w:val="20"/>
          <w:szCs w:val="20"/>
        </w:rPr>
      </w:pPr>
    </w:p>
    <w:p w:rsidR="00502FC5" w:rsidRPr="00507AC5" w:rsidRDefault="00502FC5" w:rsidP="0028658E">
      <w:pPr>
        <w:pStyle w:val="Akapitzlist"/>
        <w:spacing w:after="0" w:line="240" w:lineRule="auto"/>
        <w:ind w:left="3552" w:firstLine="69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507AC5">
        <w:rPr>
          <w:rFonts w:ascii="Arial" w:hAnsi="Arial" w:cs="Arial"/>
          <w:b/>
          <w:sz w:val="20"/>
          <w:szCs w:val="20"/>
        </w:rPr>
        <w:lastRenderedPageBreak/>
        <w:t xml:space="preserve"> §</w:t>
      </w:r>
      <w:r w:rsidR="00655D75" w:rsidRPr="00507AC5">
        <w:rPr>
          <w:rFonts w:ascii="Arial" w:hAnsi="Arial" w:cs="Arial"/>
          <w:b/>
          <w:sz w:val="20"/>
          <w:szCs w:val="20"/>
        </w:rPr>
        <w:t xml:space="preserve"> 1</w:t>
      </w:r>
      <w:r w:rsidR="00146524" w:rsidRPr="00507AC5">
        <w:rPr>
          <w:rFonts w:ascii="Arial" w:hAnsi="Arial" w:cs="Arial"/>
          <w:b/>
          <w:sz w:val="20"/>
          <w:szCs w:val="20"/>
        </w:rPr>
        <w:t>1</w:t>
      </w:r>
    </w:p>
    <w:p w:rsidR="005B4742" w:rsidRPr="00507AC5" w:rsidRDefault="00BF18A2" w:rsidP="00BF18A2">
      <w:pPr>
        <w:pStyle w:val="Akapitzlist"/>
        <w:spacing w:before="100" w:beforeAutospacing="1" w:after="100" w:afterAutospacing="1" w:line="240" w:lineRule="auto"/>
        <w:ind w:left="3476" w:firstLine="64"/>
        <w:jc w:val="both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769D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507AC5">
        <w:rPr>
          <w:rFonts w:ascii="Arial" w:hAnsi="Arial" w:cs="Arial"/>
          <w:b/>
          <w:sz w:val="20"/>
          <w:szCs w:val="20"/>
        </w:rPr>
        <w:t>Kary umowne</w:t>
      </w:r>
    </w:p>
    <w:p w:rsidR="00BF18A2" w:rsidRPr="00125BA7" w:rsidRDefault="00BF18A2" w:rsidP="003A568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Wykonawca zobowiązuje się zapłacić  Zamawiającemu karę umowną  :</w:t>
      </w:r>
    </w:p>
    <w:p w:rsidR="00B71836" w:rsidRPr="00125BA7" w:rsidRDefault="00B71836" w:rsidP="00B71836">
      <w:pPr>
        <w:pStyle w:val="Tekstpodstawowywcity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BE787A" w:rsidRPr="00125BA7" w:rsidRDefault="00BE787A" w:rsidP="003A568B">
      <w:pPr>
        <w:pStyle w:val="Tekstpodstawowywcity"/>
        <w:numPr>
          <w:ilvl w:val="0"/>
          <w:numId w:val="8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125BA7">
        <w:rPr>
          <w:rFonts w:ascii="Arial" w:hAnsi="Arial" w:cs="Arial"/>
          <w:color w:val="FF0000"/>
          <w:sz w:val="20"/>
          <w:szCs w:val="20"/>
        </w:rPr>
        <w:t>z</w:t>
      </w:r>
      <w:r w:rsidR="00934762" w:rsidRPr="00125BA7">
        <w:rPr>
          <w:rFonts w:ascii="Arial" w:hAnsi="Arial" w:cs="Arial"/>
          <w:color w:val="FF0000"/>
          <w:sz w:val="20"/>
          <w:szCs w:val="20"/>
        </w:rPr>
        <w:t xml:space="preserve"> tytułu </w:t>
      </w:r>
      <w:r w:rsidRPr="00125BA7">
        <w:rPr>
          <w:rFonts w:ascii="Arial" w:hAnsi="Arial" w:cs="Arial"/>
          <w:color w:val="FF0000"/>
          <w:sz w:val="20"/>
          <w:szCs w:val="20"/>
        </w:rPr>
        <w:t>rozwiązania umowy (</w:t>
      </w:r>
      <w:r w:rsidR="00934762" w:rsidRPr="00125BA7">
        <w:rPr>
          <w:rFonts w:ascii="Arial" w:hAnsi="Arial" w:cs="Arial"/>
          <w:color w:val="FF0000"/>
          <w:sz w:val="20"/>
          <w:szCs w:val="20"/>
        </w:rPr>
        <w:t>odstąpienia lub wypowiedzenia</w:t>
      </w:r>
      <w:r w:rsidRPr="00125BA7">
        <w:rPr>
          <w:rFonts w:ascii="Arial" w:hAnsi="Arial" w:cs="Arial"/>
          <w:color w:val="FF0000"/>
          <w:sz w:val="20"/>
          <w:szCs w:val="20"/>
        </w:rPr>
        <w:t>)</w:t>
      </w:r>
      <w:r w:rsidR="00934762" w:rsidRPr="00125BA7">
        <w:rPr>
          <w:rFonts w:ascii="Arial" w:hAnsi="Arial" w:cs="Arial"/>
          <w:color w:val="FF0000"/>
          <w:sz w:val="20"/>
          <w:szCs w:val="20"/>
        </w:rPr>
        <w:t xml:space="preserve"> z powodu okoliczności leżących po stronie Wykonawcy - </w:t>
      </w:r>
      <w:r w:rsidR="00B71836" w:rsidRPr="00125BA7">
        <w:rPr>
          <w:rFonts w:ascii="Arial" w:hAnsi="Arial" w:cs="Arial"/>
          <w:color w:val="FF0000"/>
          <w:sz w:val="20"/>
          <w:szCs w:val="20"/>
        </w:rPr>
        <w:t>10</w:t>
      </w:r>
      <w:r w:rsidR="00444860" w:rsidRPr="00125BA7">
        <w:rPr>
          <w:rFonts w:ascii="Arial" w:hAnsi="Arial" w:cs="Arial"/>
          <w:color w:val="FF0000"/>
          <w:sz w:val="20"/>
          <w:szCs w:val="20"/>
        </w:rPr>
        <w:t>%</w:t>
      </w:r>
      <w:r w:rsidR="00B71836" w:rsidRPr="00125BA7">
        <w:rPr>
          <w:rFonts w:ascii="Arial" w:hAnsi="Arial" w:cs="Arial"/>
          <w:color w:val="FF0000"/>
          <w:sz w:val="20"/>
          <w:szCs w:val="20"/>
        </w:rPr>
        <w:t xml:space="preserve"> wartości</w:t>
      </w:r>
      <w:r w:rsidR="00345EC6" w:rsidRPr="00125BA7">
        <w:rPr>
          <w:rFonts w:ascii="Arial" w:hAnsi="Arial" w:cs="Arial"/>
          <w:color w:val="FF0000"/>
          <w:sz w:val="20"/>
          <w:szCs w:val="20"/>
        </w:rPr>
        <w:t xml:space="preserve"> wynagrodzenia brutto</w:t>
      </w:r>
      <w:r w:rsidR="00B71836" w:rsidRPr="00125BA7">
        <w:rPr>
          <w:rFonts w:ascii="Arial" w:hAnsi="Arial" w:cs="Arial"/>
          <w:color w:val="FF0000"/>
          <w:sz w:val="20"/>
          <w:szCs w:val="20"/>
        </w:rPr>
        <w:t xml:space="preserve">, o </w:t>
      </w:r>
      <w:r w:rsidR="00345EC6" w:rsidRPr="00125BA7">
        <w:rPr>
          <w:rFonts w:ascii="Arial" w:hAnsi="Arial" w:cs="Arial"/>
          <w:color w:val="FF0000"/>
          <w:sz w:val="20"/>
          <w:szCs w:val="20"/>
        </w:rPr>
        <w:t>którym</w:t>
      </w:r>
      <w:r w:rsidR="00B71836" w:rsidRPr="00125BA7">
        <w:rPr>
          <w:rFonts w:ascii="Arial" w:hAnsi="Arial" w:cs="Arial"/>
          <w:color w:val="FF0000"/>
          <w:sz w:val="20"/>
          <w:szCs w:val="20"/>
        </w:rPr>
        <w:t xml:space="preserve"> mowa </w:t>
      </w:r>
      <w:r w:rsidR="00444860" w:rsidRPr="00125BA7">
        <w:rPr>
          <w:rFonts w:ascii="Arial" w:hAnsi="Arial" w:cs="Arial"/>
          <w:color w:val="FF0000"/>
          <w:sz w:val="20"/>
          <w:szCs w:val="20"/>
        </w:rPr>
        <w:t>w §  4 ust.</w:t>
      </w:r>
      <w:r w:rsidR="00345EC6" w:rsidRPr="00125BA7">
        <w:rPr>
          <w:rFonts w:ascii="Arial" w:hAnsi="Arial" w:cs="Arial"/>
          <w:color w:val="FF0000"/>
          <w:sz w:val="20"/>
          <w:szCs w:val="20"/>
        </w:rPr>
        <w:t xml:space="preserve"> 1</w:t>
      </w:r>
      <w:r w:rsidRPr="00125BA7">
        <w:rPr>
          <w:rFonts w:ascii="Arial" w:hAnsi="Arial" w:cs="Arial"/>
          <w:color w:val="FF0000"/>
          <w:sz w:val="20"/>
          <w:szCs w:val="20"/>
        </w:rPr>
        <w:t xml:space="preserve">, </w:t>
      </w:r>
    </w:p>
    <w:p w:rsidR="00BE787A" w:rsidRPr="00125BA7" w:rsidRDefault="00BE787A" w:rsidP="003A568B">
      <w:pPr>
        <w:pStyle w:val="Tekstpodstawowywcity"/>
        <w:numPr>
          <w:ilvl w:val="0"/>
          <w:numId w:val="8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125BA7">
        <w:rPr>
          <w:rFonts w:ascii="Arial" w:hAnsi="Arial" w:cs="Arial"/>
          <w:color w:val="FF0000"/>
          <w:sz w:val="20"/>
          <w:szCs w:val="20"/>
        </w:rPr>
        <w:t>w przypadku rozwiązania umowy przez Wykonawcę (odstąpienia lub wypowiedzenia) na jakiejkolwiek podstawie z przyczyn nie leżących po stronie Zamawiającego – 10% wartości wynagrodzenia brutto, o którym mowa w §  4 ust. 1,</w:t>
      </w:r>
    </w:p>
    <w:p w:rsidR="00345EC6" w:rsidRPr="00125BA7" w:rsidRDefault="00B14AFD" w:rsidP="003A568B">
      <w:pPr>
        <w:pStyle w:val="Tekstpodstawowywcity"/>
        <w:numPr>
          <w:ilvl w:val="0"/>
          <w:numId w:val="7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125BA7">
        <w:rPr>
          <w:rFonts w:ascii="Arial" w:hAnsi="Arial" w:cs="Arial"/>
          <w:color w:val="FF0000"/>
          <w:sz w:val="20"/>
          <w:szCs w:val="20"/>
        </w:rPr>
        <w:t>Jeśli Zamawiający na skutek zwłoki Wykonawcy, dozna szkody przekraczającej wartość kary umownej, ma prawo domagać się od Wykonawcy pokrycia pełnej szkody na  zasadach określonych w Kodeksie Cywilnym.</w:t>
      </w:r>
    </w:p>
    <w:p w:rsidR="00B14AFD" w:rsidRPr="00125BA7" w:rsidRDefault="00B14AFD" w:rsidP="003A568B">
      <w:pPr>
        <w:pStyle w:val="Tekstpodstawowywcity"/>
        <w:numPr>
          <w:ilvl w:val="0"/>
          <w:numId w:val="7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125BA7">
        <w:rPr>
          <w:rFonts w:ascii="Arial" w:hAnsi="Arial" w:cs="Arial"/>
          <w:color w:val="FF0000"/>
          <w:sz w:val="20"/>
          <w:szCs w:val="20"/>
        </w:rPr>
        <w:t>Strony ustalają, że w razie naliczenia przez Zamawiającego kar umownych, Zamawiający potrąci z wynagrodzenia Wykonawcy kwotę stanowiącą równowartość tych kar i tak pomniejszone wynagrodzenie wypłaci Wykonawcy</w:t>
      </w:r>
      <w:r w:rsidR="00B76991" w:rsidRPr="00125BA7">
        <w:rPr>
          <w:rFonts w:ascii="Arial" w:hAnsi="Arial" w:cs="Arial"/>
          <w:color w:val="FF0000"/>
          <w:sz w:val="20"/>
          <w:szCs w:val="20"/>
        </w:rPr>
        <w:t xml:space="preserve"> bez kierowania odrębnego wezwania do zapłaty</w:t>
      </w:r>
      <w:r w:rsidRPr="00125BA7">
        <w:rPr>
          <w:rFonts w:ascii="Arial" w:hAnsi="Arial" w:cs="Arial"/>
          <w:color w:val="FF0000"/>
          <w:sz w:val="20"/>
          <w:szCs w:val="20"/>
        </w:rPr>
        <w:t>.</w:t>
      </w:r>
    </w:p>
    <w:p w:rsidR="00B14AFD" w:rsidRPr="00125BA7" w:rsidRDefault="00B14AFD" w:rsidP="003A568B">
      <w:pPr>
        <w:pStyle w:val="Tekstpodstawowywcity"/>
        <w:numPr>
          <w:ilvl w:val="0"/>
          <w:numId w:val="7"/>
        </w:num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125BA7">
        <w:rPr>
          <w:rFonts w:ascii="Arial" w:hAnsi="Arial" w:cs="Arial"/>
          <w:color w:val="FF0000"/>
          <w:sz w:val="20"/>
          <w:szCs w:val="20"/>
        </w:rPr>
        <w:t>Zamawiający zachowuje prawo do odszkodowania i utraconych korzyści na zasadach ogólnych Kodeksu Cywilnego.</w:t>
      </w:r>
    </w:p>
    <w:p w:rsidR="00B76991" w:rsidRPr="00125BA7" w:rsidRDefault="00B76991" w:rsidP="00D13927">
      <w:pPr>
        <w:pStyle w:val="Tekstpodstawowywcity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4C7A6D" w:rsidRPr="00507AC5" w:rsidRDefault="004C7A6D" w:rsidP="004C7A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C7A6D" w:rsidRPr="00125BA7" w:rsidRDefault="004C7A6D" w:rsidP="004C7A6D">
      <w:pPr>
        <w:spacing w:after="0" w:line="240" w:lineRule="auto"/>
        <w:ind w:left="1418" w:firstLine="709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25BA7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§ 12</w:t>
      </w:r>
    </w:p>
    <w:p w:rsidR="004C7A6D" w:rsidRPr="00125BA7" w:rsidRDefault="004C7A6D" w:rsidP="004C7A6D">
      <w:pPr>
        <w:spacing w:after="0" w:line="240" w:lineRule="auto"/>
        <w:ind w:left="3539" w:firstLine="709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25BA7">
        <w:rPr>
          <w:rFonts w:ascii="Arial" w:hAnsi="Arial" w:cs="Arial"/>
          <w:b/>
          <w:color w:val="FF0000"/>
          <w:sz w:val="20"/>
          <w:szCs w:val="20"/>
        </w:rPr>
        <w:t>Zmiany umowy</w:t>
      </w:r>
    </w:p>
    <w:p w:rsidR="00995D8C" w:rsidRPr="00125BA7" w:rsidRDefault="00995D8C" w:rsidP="004C7A6D">
      <w:pPr>
        <w:spacing w:after="0" w:line="240" w:lineRule="auto"/>
        <w:ind w:left="3539" w:firstLine="709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C7A6D" w:rsidRPr="00125BA7" w:rsidRDefault="00995D8C" w:rsidP="003A568B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125BA7">
        <w:rPr>
          <w:rFonts w:ascii="Arial" w:hAnsi="Arial" w:cs="Arial"/>
          <w:color w:val="FF0000"/>
          <w:sz w:val="20"/>
          <w:szCs w:val="20"/>
        </w:rPr>
        <w:t>Strony dopuszczają następujące zmiany w umowie:</w:t>
      </w:r>
    </w:p>
    <w:p w:rsidR="00995D8C" w:rsidRPr="00125BA7" w:rsidRDefault="00C359D6" w:rsidP="003A568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25BA7">
        <w:rPr>
          <w:rFonts w:ascii="Arial" w:hAnsi="Arial" w:cs="Arial"/>
          <w:color w:val="FF0000"/>
          <w:sz w:val="20"/>
          <w:szCs w:val="20"/>
        </w:rPr>
        <w:t xml:space="preserve">Zmianę osób wskazanych w wykazie, o którym mowa w § 6 ust. 4 pod warunkiem, że wskazane do zmiany osoby będą posiadały certyfikaty i uprawnienia w zakresie </w:t>
      </w:r>
      <w:r w:rsidR="009169D7" w:rsidRPr="00125BA7">
        <w:rPr>
          <w:rFonts w:ascii="Arial" w:hAnsi="Arial" w:cs="Arial"/>
          <w:color w:val="FF0000"/>
          <w:sz w:val="20"/>
          <w:szCs w:val="20"/>
        </w:rPr>
        <w:t>nie gorszym niż osoby wskazane w wykazie;</w:t>
      </w:r>
    </w:p>
    <w:p w:rsidR="009169D7" w:rsidRPr="00125BA7" w:rsidRDefault="009169D7" w:rsidP="003A568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25BA7">
        <w:rPr>
          <w:rFonts w:ascii="Arial" w:hAnsi="Arial" w:cs="Arial"/>
          <w:color w:val="FF0000"/>
          <w:sz w:val="20"/>
          <w:szCs w:val="20"/>
        </w:rPr>
        <w:t xml:space="preserve">Zmiany ilości przeglądów </w:t>
      </w:r>
      <w:r w:rsidR="00FF16C0" w:rsidRPr="00125BA7">
        <w:rPr>
          <w:rFonts w:ascii="Arial" w:hAnsi="Arial" w:cs="Arial"/>
          <w:color w:val="FF0000"/>
          <w:sz w:val="20"/>
          <w:szCs w:val="20"/>
        </w:rPr>
        <w:t>– zgodnie z zapisem § 4 ust. 7;</w:t>
      </w:r>
    </w:p>
    <w:p w:rsidR="00FF16C0" w:rsidRPr="00125BA7" w:rsidRDefault="00FF16C0" w:rsidP="003A568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25BA7">
        <w:rPr>
          <w:rFonts w:ascii="Arial" w:hAnsi="Arial" w:cs="Arial"/>
          <w:color w:val="FF0000"/>
          <w:sz w:val="20"/>
          <w:szCs w:val="20"/>
        </w:rPr>
        <w:t>Zmiany stawki podatku od towarów i</w:t>
      </w:r>
      <w:r w:rsidR="001C4FE4" w:rsidRPr="00125BA7">
        <w:rPr>
          <w:rFonts w:ascii="Arial" w:hAnsi="Arial" w:cs="Arial"/>
          <w:color w:val="FF0000"/>
          <w:sz w:val="20"/>
          <w:szCs w:val="20"/>
        </w:rPr>
        <w:t xml:space="preserve"> usług, wysokości minimalnego wynagrodzenia </w:t>
      </w:r>
      <w:r w:rsidR="005D55C9" w:rsidRPr="00125BA7">
        <w:rPr>
          <w:rFonts w:ascii="Arial" w:hAnsi="Arial" w:cs="Arial"/>
          <w:color w:val="FF0000"/>
          <w:sz w:val="20"/>
          <w:szCs w:val="20"/>
        </w:rPr>
        <w:t xml:space="preserve">za pracę ustalonego na podstawie art.2 ust.3-5 ustawy z dnia 10 października 2002 r. o minimalnym wynagrodzeniu za pracę, zasad podlegania ubezpieczeniom społecznym </w:t>
      </w:r>
      <w:r w:rsidR="004B367A" w:rsidRPr="00125BA7">
        <w:rPr>
          <w:rFonts w:ascii="Arial" w:hAnsi="Arial" w:cs="Arial"/>
          <w:color w:val="FF0000"/>
          <w:sz w:val="20"/>
          <w:szCs w:val="20"/>
        </w:rPr>
        <w:t>lub zdrowotnym – jeżeli zmiany te będą miały wpływ na koszty wykonania zamówienia przez Wykonawcę,</w:t>
      </w:r>
    </w:p>
    <w:p w:rsidR="004B367A" w:rsidRPr="00125BA7" w:rsidRDefault="006356E9" w:rsidP="003A568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25BA7">
        <w:rPr>
          <w:rFonts w:ascii="Arial" w:hAnsi="Arial" w:cs="Arial"/>
          <w:color w:val="FF0000"/>
          <w:sz w:val="20"/>
          <w:szCs w:val="20"/>
        </w:rPr>
        <w:t>Inne zmiany, jeżeli konieczność ich wprowadzenia będzie wynikała ze zmiany przepisów.</w:t>
      </w:r>
    </w:p>
    <w:p w:rsidR="006356E9" w:rsidRPr="00125BA7" w:rsidRDefault="0095734C" w:rsidP="003A568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25BA7">
        <w:rPr>
          <w:rFonts w:ascii="Arial" w:hAnsi="Arial" w:cs="Arial"/>
          <w:color w:val="FF0000"/>
          <w:sz w:val="20"/>
          <w:szCs w:val="20"/>
        </w:rPr>
        <w:t>Zmiana, o której mowa w ust. 1 lit. b) musi być wprowadzona w formie pisemnej pod rygorem nieważności.</w:t>
      </w:r>
    </w:p>
    <w:p w:rsidR="006356E9" w:rsidRPr="00125BA7" w:rsidRDefault="006356E9" w:rsidP="006356E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C7A6D" w:rsidRPr="00507AC5" w:rsidRDefault="004C7A6D" w:rsidP="004C7A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C7A6D" w:rsidRPr="00507AC5" w:rsidRDefault="004C7A6D" w:rsidP="004C7A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5D75" w:rsidRPr="00507AC5" w:rsidRDefault="004C7A6D" w:rsidP="004C7A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 xml:space="preserve">     </w:t>
      </w:r>
      <w:r w:rsidR="00655D75" w:rsidRPr="00507AC5">
        <w:rPr>
          <w:rFonts w:ascii="Arial" w:hAnsi="Arial" w:cs="Arial"/>
          <w:b/>
          <w:sz w:val="20"/>
          <w:szCs w:val="20"/>
        </w:rPr>
        <w:t>§ 1</w:t>
      </w:r>
      <w:r w:rsidRPr="00507AC5">
        <w:rPr>
          <w:rFonts w:ascii="Arial" w:hAnsi="Arial" w:cs="Arial"/>
          <w:b/>
          <w:sz w:val="20"/>
          <w:szCs w:val="20"/>
        </w:rPr>
        <w:t>3</w:t>
      </w:r>
    </w:p>
    <w:p w:rsidR="00655D75" w:rsidRPr="00507AC5" w:rsidRDefault="00655D75" w:rsidP="001D769D">
      <w:pPr>
        <w:spacing w:after="0" w:line="240" w:lineRule="auto"/>
        <w:ind w:left="1418" w:firstLine="709"/>
        <w:jc w:val="both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1D769D" w:rsidRPr="00507AC5">
        <w:rPr>
          <w:rFonts w:ascii="Arial" w:hAnsi="Arial" w:cs="Arial"/>
          <w:b/>
          <w:sz w:val="20"/>
          <w:szCs w:val="20"/>
        </w:rPr>
        <w:t xml:space="preserve">  </w:t>
      </w:r>
      <w:r w:rsidRPr="00507AC5">
        <w:rPr>
          <w:rFonts w:ascii="Arial" w:hAnsi="Arial" w:cs="Arial"/>
          <w:b/>
          <w:sz w:val="20"/>
          <w:szCs w:val="20"/>
        </w:rPr>
        <w:t>Postanowienia końcowe</w:t>
      </w:r>
    </w:p>
    <w:p w:rsidR="001535E2" w:rsidRPr="00125BA7" w:rsidRDefault="001535E2" w:rsidP="003A568B">
      <w:pPr>
        <w:pStyle w:val="Akapitzlist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 razie zaistnienia istotnej zmiany okoliczności powodującej, że wykonanie umowy nie leży w </w:t>
      </w:r>
      <w:r w:rsidR="00310053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interesie publicznym, czego nie można było przewidzieć w chwili zawarcia umowy, Zamawiający może odstąpić od umowy w terminie 30 dni od powzięcia wiadomości o tych okolicznościach.  </w:t>
      </w:r>
    </w:p>
    <w:p w:rsidR="0086560C" w:rsidRPr="00125BA7" w:rsidRDefault="0086560C" w:rsidP="003A568B">
      <w:pPr>
        <w:pStyle w:val="Akapitzlist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Zamawiającemu przysługuje prawo natychmiastowego wypowiedzenia umowy, jeżeli:</w:t>
      </w:r>
    </w:p>
    <w:p w:rsidR="0086560C" w:rsidRPr="00125BA7" w:rsidRDefault="0086560C" w:rsidP="003A568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zostanie złożony wniosek o upadłość wykonawcy</w:t>
      </w:r>
      <w:r w:rsidR="00B71630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,</w:t>
      </w:r>
    </w:p>
    <w:p w:rsidR="00B71630" w:rsidRPr="00125BA7" w:rsidRDefault="00B71630" w:rsidP="003A568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Wykonawca nie wywiąże się </w:t>
      </w:r>
      <w:r w:rsidR="00D64E26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z obowiązku zawarcia i kontynuowania </w:t>
      </w:r>
      <w:r w:rsidR="00A00AF8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wymaganej umowy ubezpieczenia odpowiedzialności cywilnej lub zawarcia </w:t>
      </w:r>
      <w:r w:rsidR="000D62F2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jej w kształcie niespełniającym wymagań Zamawiającego,</w:t>
      </w:r>
    </w:p>
    <w:p w:rsidR="000D62F2" w:rsidRPr="00125BA7" w:rsidRDefault="000D62F2" w:rsidP="003A568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Wykonawca utraci autoryzację </w:t>
      </w:r>
      <w:r w:rsidR="00CF2AB2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producenta urządzeń lub traci ważność certyfikat, o którym mowa </w:t>
      </w:r>
      <w:r w:rsidR="00367719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§ 3 ust.2 lit. b)</w:t>
      </w:r>
      <w:r w:rsidR="00D26A6E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,</w:t>
      </w:r>
    </w:p>
    <w:p w:rsidR="00D26A6E" w:rsidRPr="00125BA7" w:rsidRDefault="00D26A6E" w:rsidP="003A568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Wykonawca nie będzie dysponował </w:t>
      </w:r>
      <w:r w:rsidR="00496864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osobami posiadającymi uprawnienia lub gdy osoby te utracą certyfikaty lub świadectwa kwalifikacyjne określone w § 3 ust. 5</w:t>
      </w:r>
    </w:p>
    <w:p w:rsidR="0005001A" w:rsidRPr="00507AC5" w:rsidRDefault="0005001A" w:rsidP="003A568B">
      <w:pPr>
        <w:pStyle w:val="Akapitzlist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Odstąpienie od umowy powinno nastąpić w formie pisemnej ze wskazaniem okoliczności uzasadniających odstąpienie</w:t>
      </w:r>
      <w:r w:rsidRPr="00507AC5">
        <w:rPr>
          <w:rFonts w:ascii="Arial" w:hAnsi="Arial" w:cs="Arial"/>
          <w:sz w:val="20"/>
          <w:szCs w:val="20"/>
        </w:rPr>
        <w:t>.</w:t>
      </w:r>
    </w:p>
    <w:p w:rsidR="0005001A" w:rsidRPr="00125BA7" w:rsidRDefault="0005001A" w:rsidP="003A568B">
      <w:pPr>
        <w:pStyle w:val="Akapitzlist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Zamawiający zastrzega sobie prawo do odstąpienia od umowy ze skutkiem na</w:t>
      </w:r>
      <w:r w:rsidR="0028658E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tychmiastowym</w:t>
      </w:r>
      <w:r w:rsidR="00BE787A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,</w:t>
      </w:r>
      <w:r w:rsidR="0028658E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BE787A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sytuacji graniczenia lub cofnięcia środków w budżecie</w:t>
      </w:r>
      <w:r w:rsidR="0028658E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, z przyczyn od niego niezależnych,</w:t>
      </w:r>
      <w:r w:rsidR="00BE787A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przez dysponenta</w:t>
      </w:r>
      <w:r w:rsidR="0028658E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środków publicznych</w:t>
      </w:r>
      <w:r w:rsidR="00BE787A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.</w:t>
      </w:r>
      <w:r w:rsidR="00433CED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Zamawiający </w:t>
      </w:r>
      <w:r w:rsidR="005C4AE4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będzie uprawniony do złożenia oświadczenia o odstąpieniu </w:t>
      </w:r>
      <w:r w:rsidR="00DC2DEE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 terminie 30 dni od zaistnienia przesłanki odstąpienia. </w:t>
      </w:r>
      <w:r w:rsidR="005C4AE4"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:rsidR="00BE787A" w:rsidRPr="00125BA7" w:rsidRDefault="00BE787A" w:rsidP="003A568B">
      <w:pPr>
        <w:pStyle w:val="Akapitzlist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25BA7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sytuacji opisanej w ust. 1 i 3 Wykonawca może żądać wyłącznie wynagrodzenia należnego z tytułu wykonania części umowy i nie będzie rościł względem Zamawiającego żadnych roszczeń.</w:t>
      </w:r>
    </w:p>
    <w:p w:rsidR="0086560C" w:rsidRPr="00507AC5" w:rsidRDefault="0086560C" w:rsidP="003A568B">
      <w:pPr>
        <w:pStyle w:val="Akapitzlist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Dopuszcza się rozwiązanie umowy przez każdą ze stron za wypowiedzeniem z zachowaniem 3 miesięcznego okresu wypowiedzenia. </w:t>
      </w:r>
    </w:p>
    <w:p w:rsidR="008F2B9F" w:rsidRPr="00507AC5" w:rsidRDefault="008F2B9F" w:rsidP="003A568B">
      <w:pPr>
        <w:pStyle w:val="Akapitzlist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Kwestie sporne wynikłe w związku z realizację umowy, rozstrzygane będą przez sąd właściwy miejscowo dla siedziby Zamawiającego.</w:t>
      </w:r>
    </w:p>
    <w:p w:rsidR="008F2B9F" w:rsidRPr="00507AC5" w:rsidRDefault="008F2B9F" w:rsidP="003A568B">
      <w:pPr>
        <w:pStyle w:val="Akapitzlist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7AC5">
        <w:rPr>
          <w:rFonts w:ascii="Arial" w:eastAsia="Times New Roman" w:hAnsi="Arial" w:cs="Arial"/>
          <w:sz w:val="20"/>
          <w:szCs w:val="20"/>
          <w:lang w:eastAsia="pl-PL"/>
        </w:rPr>
        <w:t>Umowa s</w:t>
      </w:r>
      <w:r w:rsidR="005035EC"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porządzona została w dwóch </w:t>
      </w:r>
      <w:r w:rsidRPr="00507AC5">
        <w:rPr>
          <w:rFonts w:ascii="Arial" w:eastAsia="Times New Roman" w:hAnsi="Arial" w:cs="Arial"/>
          <w:sz w:val="20"/>
          <w:szCs w:val="20"/>
          <w:lang w:eastAsia="pl-PL"/>
        </w:rPr>
        <w:t xml:space="preserve"> egzemplarzach, po jednym egzemplarzu dla każdej ze stron.</w:t>
      </w:r>
    </w:p>
    <w:p w:rsidR="008F2B9F" w:rsidRPr="00507AC5" w:rsidRDefault="008F2B9F" w:rsidP="008F2B9F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5001A" w:rsidRPr="00507AC5" w:rsidRDefault="0028658E" w:rsidP="00D1392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07AC5">
        <w:rPr>
          <w:rFonts w:ascii="Arial" w:hAnsi="Arial" w:cs="Arial"/>
          <w:b/>
          <w:sz w:val="20"/>
          <w:szCs w:val="20"/>
        </w:rPr>
        <w:t>Integralną część umowy stanowią:</w:t>
      </w:r>
    </w:p>
    <w:p w:rsidR="0028658E" w:rsidRPr="00507AC5" w:rsidRDefault="0028658E" w:rsidP="00021D7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7AC5">
        <w:rPr>
          <w:rFonts w:ascii="Arial" w:hAnsi="Arial" w:cs="Arial"/>
          <w:sz w:val="20"/>
          <w:szCs w:val="20"/>
        </w:rPr>
        <w:t xml:space="preserve">Załącznik nr 1 – zakres </w:t>
      </w:r>
      <w:r w:rsidR="00156BF9" w:rsidRPr="00507AC5">
        <w:rPr>
          <w:rFonts w:ascii="Arial" w:hAnsi="Arial" w:cs="Arial"/>
          <w:sz w:val="20"/>
          <w:szCs w:val="20"/>
        </w:rPr>
        <w:t>przeglądów gwarancyjnych</w:t>
      </w:r>
    </w:p>
    <w:p w:rsidR="0028658E" w:rsidRPr="00507AC5" w:rsidRDefault="0028658E" w:rsidP="00021D7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7AC5">
        <w:rPr>
          <w:rFonts w:ascii="Arial" w:hAnsi="Arial" w:cs="Arial"/>
          <w:sz w:val="20"/>
          <w:szCs w:val="20"/>
        </w:rPr>
        <w:t>Załącznik nr 2</w:t>
      </w:r>
      <w:r w:rsidR="00D167CF" w:rsidRPr="00507AC5">
        <w:rPr>
          <w:rFonts w:ascii="Arial" w:hAnsi="Arial" w:cs="Arial"/>
          <w:sz w:val="20"/>
          <w:szCs w:val="20"/>
        </w:rPr>
        <w:t xml:space="preserve"> -</w:t>
      </w:r>
      <w:r w:rsidRPr="00507AC5">
        <w:rPr>
          <w:rFonts w:ascii="Arial" w:hAnsi="Arial" w:cs="Arial"/>
          <w:sz w:val="20"/>
          <w:szCs w:val="20"/>
        </w:rPr>
        <w:t xml:space="preserve"> oferta wykonawcy</w:t>
      </w:r>
    </w:p>
    <w:p w:rsidR="0028658E" w:rsidRPr="00507AC5" w:rsidRDefault="0028658E" w:rsidP="00021D7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7AC5">
        <w:rPr>
          <w:rFonts w:ascii="Arial" w:hAnsi="Arial" w:cs="Arial"/>
          <w:sz w:val="20"/>
          <w:szCs w:val="20"/>
        </w:rPr>
        <w:t>Załącznik nr 3 – wzór protokołu odbioru</w:t>
      </w:r>
    </w:p>
    <w:p w:rsidR="0028658E" w:rsidRPr="00507AC5" w:rsidRDefault="0028658E" w:rsidP="00021D7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7AC5">
        <w:rPr>
          <w:rFonts w:ascii="Arial" w:hAnsi="Arial" w:cs="Arial"/>
          <w:sz w:val="20"/>
          <w:szCs w:val="20"/>
        </w:rPr>
        <w:t xml:space="preserve">Załącznik nr 4 </w:t>
      </w:r>
      <w:r w:rsidR="00FA635A" w:rsidRPr="00507AC5">
        <w:rPr>
          <w:rFonts w:ascii="Arial" w:hAnsi="Arial" w:cs="Arial"/>
          <w:sz w:val="20"/>
          <w:szCs w:val="20"/>
        </w:rPr>
        <w:t>–</w:t>
      </w:r>
      <w:r w:rsidRPr="00507AC5">
        <w:rPr>
          <w:rFonts w:ascii="Arial" w:hAnsi="Arial" w:cs="Arial"/>
          <w:sz w:val="20"/>
          <w:szCs w:val="20"/>
        </w:rPr>
        <w:t xml:space="preserve"> </w:t>
      </w:r>
      <w:r w:rsidR="00FA635A" w:rsidRPr="00507AC5">
        <w:rPr>
          <w:rFonts w:ascii="Arial" w:hAnsi="Arial" w:cs="Arial"/>
          <w:sz w:val="20"/>
          <w:szCs w:val="20"/>
        </w:rPr>
        <w:t>wykaz osób do realizacji umowy</w:t>
      </w:r>
    </w:p>
    <w:p w:rsidR="00FA635A" w:rsidRPr="00507AC5" w:rsidRDefault="00FA635A" w:rsidP="00021D7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507AC5">
        <w:rPr>
          <w:rFonts w:ascii="Arial" w:hAnsi="Arial" w:cs="Arial"/>
          <w:sz w:val="20"/>
          <w:szCs w:val="20"/>
        </w:rPr>
        <w:t>Załącznik nr 5 – kopia polisy ubezpieczenia</w:t>
      </w:r>
    </w:p>
    <w:p w:rsidR="007135DA" w:rsidRPr="00507AC5" w:rsidRDefault="00D167CF" w:rsidP="007135D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7AC5">
        <w:rPr>
          <w:rFonts w:ascii="Arial" w:hAnsi="Arial" w:cs="Arial"/>
          <w:sz w:val="20"/>
          <w:szCs w:val="20"/>
        </w:rPr>
        <w:t xml:space="preserve">Załącznik nr </w:t>
      </w:r>
      <w:r w:rsidR="005F2775" w:rsidRPr="00507AC5">
        <w:rPr>
          <w:rFonts w:ascii="Arial" w:hAnsi="Arial" w:cs="Arial"/>
          <w:sz w:val="20"/>
          <w:szCs w:val="20"/>
        </w:rPr>
        <w:t>6</w:t>
      </w:r>
      <w:r w:rsidRPr="00507AC5">
        <w:rPr>
          <w:rFonts w:ascii="Arial" w:hAnsi="Arial" w:cs="Arial"/>
          <w:sz w:val="20"/>
          <w:szCs w:val="20"/>
        </w:rPr>
        <w:t xml:space="preserve"> –</w:t>
      </w:r>
      <w:r w:rsidR="007135DA" w:rsidRPr="00507AC5">
        <w:rPr>
          <w:rFonts w:ascii="Arial" w:hAnsi="Arial" w:cs="Arial"/>
          <w:sz w:val="20"/>
          <w:szCs w:val="20"/>
        </w:rPr>
        <w:t xml:space="preserve"> wykaz urządzeń objętych przeglądem gwarancyjnym zamontowanych w obiektach KSP</w:t>
      </w:r>
    </w:p>
    <w:p w:rsidR="008B2258" w:rsidRPr="00125BA7" w:rsidRDefault="008B2258" w:rsidP="007135DA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125BA7">
        <w:rPr>
          <w:rFonts w:ascii="Arial" w:hAnsi="Arial" w:cs="Arial"/>
          <w:color w:val="FF0000"/>
          <w:sz w:val="20"/>
          <w:szCs w:val="20"/>
        </w:rPr>
        <w:t>Załącznik nr 7 - harmonogram</w:t>
      </w:r>
    </w:p>
    <w:p w:rsidR="00D167CF" w:rsidRPr="00507AC5" w:rsidRDefault="00D167CF" w:rsidP="00021D7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bookmarkEnd w:id="0"/>
    <w:p w:rsidR="00D167CF" w:rsidRPr="00507AC5" w:rsidRDefault="00D167CF" w:rsidP="00021D7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A635A" w:rsidRPr="00507AC5" w:rsidRDefault="00FA635A" w:rsidP="00021D79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8658E" w:rsidRPr="00507AC5" w:rsidRDefault="0028658E" w:rsidP="0005001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B76991" w:rsidRPr="00507AC5" w:rsidRDefault="00B76991" w:rsidP="00B76991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:rsidR="00B76991" w:rsidRPr="00507AC5" w:rsidRDefault="00B76991" w:rsidP="00B76991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:rsidR="000E5292" w:rsidRPr="00507AC5" w:rsidRDefault="000E5292" w:rsidP="000E529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sectPr w:rsidR="000E5292" w:rsidRPr="00507AC5" w:rsidSect="00D13927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86" w:rsidRDefault="00A96E86" w:rsidP="00CE1E87">
      <w:pPr>
        <w:spacing w:after="0" w:line="240" w:lineRule="auto"/>
      </w:pPr>
      <w:r>
        <w:separator/>
      </w:r>
    </w:p>
  </w:endnote>
  <w:endnote w:type="continuationSeparator" w:id="0">
    <w:p w:rsidR="00A96E86" w:rsidRDefault="00A96E86" w:rsidP="00CE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86" w:rsidRDefault="00A96E86" w:rsidP="00CE1E87">
      <w:pPr>
        <w:spacing w:after="0" w:line="240" w:lineRule="auto"/>
      </w:pPr>
      <w:r>
        <w:separator/>
      </w:r>
    </w:p>
  </w:footnote>
  <w:footnote w:type="continuationSeparator" w:id="0">
    <w:p w:rsidR="00A96E86" w:rsidRDefault="00A96E86" w:rsidP="00CE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7E" w:rsidRDefault="003C337E">
    <w:pPr>
      <w:pStyle w:val="Nagwek"/>
    </w:pPr>
    <w:r>
      <w:ptab w:relativeTo="margin" w:alignment="center" w:leader="none"/>
    </w:r>
    <w:r>
      <w:t>Ogólne warunki umowy</w:t>
    </w:r>
    <w:r>
      <w:ptab w:relativeTo="margin" w:alignment="right" w:leader="none"/>
    </w:r>
    <w:r w:rsidR="00AD75F3">
      <w:t>Załącznik nr 4 do ogłoszenia</w:t>
    </w:r>
  </w:p>
  <w:p w:rsidR="00AD75F3" w:rsidRDefault="00AD75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6EFD"/>
    <w:multiLevelType w:val="hybridMultilevel"/>
    <w:tmpl w:val="5D6EB4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928B2"/>
    <w:multiLevelType w:val="hybridMultilevel"/>
    <w:tmpl w:val="EC82BD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24123"/>
    <w:multiLevelType w:val="hybridMultilevel"/>
    <w:tmpl w:val="2C2E46AC"/>
    <w:lvl w:ilvl="0" w:tplc="BA3C20D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6DF1C21"/>
    <w:multiLevelType w:val="hybridMultilevel"/>
    <w:tmpl w:val="E382855E"/>
    <w:lvl w:ilvl="0" w:tplc="61F22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1F220E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676B3"/>
    <w:multiLevelType w:val="hybridMultilevel"/>
    <w:tmpl w:val="2450880C"/>
    <w:lvl w:ilvl="0" w:tplc="D95C45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D231B"/>
    <w:multiLevelType w:val="hybridMultilevel"/>
    <w:tmpl w:val="C8E80D4E"/>
    <w:lvl w:ilvl="0" w:tplc="A984D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957B8"/>
    <w:multiLevelType w:val="hybridMultilevel"/>
    <w:tmpl w:val="FDDA2BBA"/>
    <w:lvl w:ilvl="0" w:tplc="FAD084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1151D9"/>
    <w:multiLevelType w:val="hybridMultilevel"/>
    <w:tmpl w:val="46DA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127D"/>
    <w:multiLevelType w:val="hybridMultilevel"/>
    <w:tmpl w:val="FF68E5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3B3EEB"/>
    <w:multiLevelType w:val="hybridMultilevel"/>
    <w:tmpl w:val="F91AE1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A1A3A"/>
    <w:multiLevelType w:val="hybridMultilevel"/>
    <w:tmpl w:val="D3922F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C64B84"/>
    <w:multiLevelType w:val="hybridMultilevel"/>
    <w:tmpl w:val="215C1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E03B4"/>
    <w:multiLevelType w:val="hybridMultilevel"/>
    <w:tmpl w:val="4CCCC1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552284"/>
    <w:multiLevelType w:val="hybridMultilevel"/>
    <w:tmpl w:val="F22ACDBE"/>
    <w:lvl w:ilvl="0" w:tplc="9CB684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3671F"/>
    <w:multiLevelType w:val="hybridMultilevel"/>
    <w:tmpl w:val="2A8C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92E79"/>
    <w:multiLevelType w:val="hybridMultilevel"/>
    <w:tmpl w:val="F252EC92"/>
    <w:lvl w:ilvl="0" w:tplc="621C5B0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5B3A25"/>
    <w:multiLevelType w:val="hybridMultilevel"/>
    <w:tmpl w:val="8536E77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72958"/>
    <w:multiLevelType w:val="hybridMultilevel"/>
    <w:tmpl w:val="1F3818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8B1709"/>
    <w:multiLevelType w:val="hybridMultilevel"/>
    <w:tmpl w:val="DC36B0D4"/>
    <w:lvl w:ilvl="0" w:tplc="491408F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6B6DC0"/>
    <w:multiLevelType w:val="hybridMultilevel"/>
    <w:tmpl w:val="73423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F6446"/>
    <w:multiLevelType w:val="hybridMultilevel"/>
    <w:tmpl w:val="53F40D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6008FA"/>
    <w:multiLevelType w:val="hybridMultilevel"/>
    <w:tmpl w:val="5C20D0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AD5969"/>
    <w:multiLevelType w:val="hybridMultilevel"/>
    <w:tmpl w:val="CEFA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7"/>
  </w:num>
  <w:num w:numId="11">
    <w:abstractNumId w:val="19"/>
  </w:num>
  <w:num w:numId="12">
    <w:abstractNumId w:val="22"/>
  </w:num>
  <w:num w:numId="13">
    <w:abstractNumId w:val="5"/>
  </w:num>
  <w:num w:numId="14">
    <w:abstractNumId w:val="10"/>
  </w:num>
  <w:num w:numId="15">
    <w:abstractNumId w:val="21"/>
  </w:num>
  <w:num w:numId="16">
    <w:abstractNumId w:val="1"/>
  </w:num>
  <w:num w:numId="17">
    <w:abstractNumId w:val="17"/>
  </w:num>
  <w:num w:numId="18">
    <w:abstractNumId w:val="18"/>
  </w:num>
  <w:num w:numId="19">
    <w:abstractNumId w:val="8"/>
  </w:num>
  <w:num w:numId="20">
    <w:abstractNumId w:val="20"/>
  </w:num>
  <w:num w:numId="21">
    <w:abstractNumId w:val="4"/>
  </w:num>
  <w:num w:numId="22">
    <w:abstractNumId w:val="0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B1"/>
    <w:rsid w:val="00021D79"/>
    <w:rsid w:val="00043EFD"/>
    <w:rsid w:val="00046D9E"/>
    <w:rsid w:val="0005001A"/>
    <w:rsid w:val="00065629"/>
    <w:rsid w:val="00065CCC"/>
    <w:rsid w:val="000756C9"/>
    <w:rsid w:val="000870D9"/>
    <w:rsid w:val="00091F60"/>
    <w:rsid w:val="000A586F"/>
    <w:rsid w:val="000C01B5"/>
    <w:rsid w:val="000C0490"/>
    <w:rsid w:val="000D62F2"/>
    <w:rsid w:val="000E1243"/>
    <w:rsid w:val="000E1302"/>
    <w:rsid w:val="000E5292"/>
    <w:rsid w:val="00123639"/>
    <w:rsid w:val="00125BA7"/>
    <w:rsid w:val="00146524"/>
    <w:rsid w:val="001535E2"/>
    <w:rsid w:val="00156BF9"/>
    <w:rsid w:val="00163797"/>
    <w:rsid w:val="001736C7"/>
    <w:rsid w:val="001916C0"/>
    <w:rsid w:val="001964FE"/>
    <w:rsid w:val="001C301A"/>
    <w:rsid w:val="001C4FE4"/>
    <w:rsid w:val="001D20AB"/>
    <w:rsid w:val="001D22BA"/>
    <w:rsid w:val="001D769D"/>
    <w:rsid w:val="001E75F1"/>
    <w:rsid w:val="001F3FF6"/>
    <w:rsid w:val="00210CD0"/>
    <w:rsid w:val="00223611"/>
    <w:rsid w:val="00223BDC"/>
    <w:rsid w:val="0024334E"/>
    <w:rsid w:val="002440C8"/>
    <w:rsid w:val="00263016"/>
    <w:rsid w:val="00266E75"/>
    <w:rsid w:val="002750D2"/>
    <w:rsid w:val="00283DD1"/>
    <w:rsid w:val="00285CE9"/>
    <w:rsid w:val="0028658E"/>
    <w:rsid w:val="002A7828"/>
    <w:rsid w:val="002B3F8F"/>
    <w:rsid w:val="002C0DA7"/>
    <w:rsid w:val="002C5D0E"/>
    <w:rsid w:val="002D328C"/>
    <w:rsid w:val="002E30F4"/>
    <w:rsid w:val="00310053"/>
    <w:rsid w:val="0032198B"/>
    <w:rsid w:val="003251E8"/>
    <w:rsid w:val="00345EC6"/>
    <w:rsid w:val="00367719"/>
    <w:rsid w:val="003765BA"/>
    <w:rsid w:val="003A4FD7"/>
    <w:rsid w:val="003A568B"/>
    <w:rsid w:val="003A6FDF"/>
    <w:rsid w:val="003C337E"/>
    <w:rsid w:val="003F26F2"/>
    <w:rsid w:val="003F43A6"/>
    <w:rsid w:val="003F498D"/>
    <w:rsid w:val="00433CED"/>
    <w:rsid w:val="00436C56"/>
    <w:rsid w:val="00444860"/>
    <w:rsid w:val="00447E91"/>
    <w:rsid w:val="0046022A"/>
    <w:rsid w:val="004629A3"/>
    <w:rsid w:val="004655FD"/>
    <w:rsid w:val="00485D74"/>
    <w:rsid w:val="004867F2"/>
    <w:rsid w:val="00496864"/>
    <w:rsid w:val="00496E18"/>
    <w:rsid w:val="004B367A"/>
    <w:rsid w:val="004B7320"/>
    <w:rsid w:val="004C6496"/>
    <w:rsid w:val="004C7A6D"/>
    <w:rsid w:val="004D1E10"/>
    <w:rsid w:val="004E44CB"/>
    <w:rsid w:val="00502FC5"/>
    <w:rsid w:val="005035EC"/>
    <w:rsid w:val="005047CC"/>
    <w:rsid w:val="00507AC5"/>
    <w:rsid w:val="0052473C"/>
    <w:rsid w:val="005374D5"/>
    <w:rsid w:val="005426F3"/>
    <w:rsid w:val="005708DE"/>
    <w:rsid w:val="00576EA4"/>
    <w:rsid w:val="005963F6"/>
    <w:rsid w:val="005A0A3C"/>
    <w:rsid w:val="005A49F4"/>
    <w:rsid w:val="005A78F0"/>
    <w:rsid w:val="005B37A4"/>
    <w:rsid w:val="005B4742"/>
    <w:rsid w:val="005C266A"/>
    <w:rsid w:val="005C4AE4"/>
    <w:rsid w:val="005C64BD"/>
    <w:rsid w:val="005C75B3"/>
    <w:rsid w:val="005D55C9"/>
    <w:rsid w:val="005E0818"/>
    <w:rsid w:val="005E5C27"/>
    <w:rsid w:val="005F2775"/>
    <w:rsid w:val="005F51E1"/>
    <w:rsid w:val="00621692"/>
    <w:rsid w:val="00625A4D"/>
    <w:rsid w:val="006267E2"/>
    <w:rsid w:val="006331ED"/>
    <w:rsid w:val="006356E9"/>
    <w:rsid w:val="00637D0D"/>
    <w:rsid w:val="00640A41"/>
    <w:rsid w:val="00655D75"/>
    <w:rsid w:val="00695805"/>
    <w:rsid w:val="006C480D"/>
    <w:rsid w:val="006C70D7"/>
    <w:rsid w:val="006D7083"/>
    <w:rsid w:val="006E3601"/>
    <w:rsid w:val="006E3893"/>
    <w:rsid w:val="006E7C20"/>
    <w:rsid w:val="006F53A3"/>
    <w:rsid w:val="006F6D59"/>
    <w:rsid w:val="00706669"/>
    <w:rsid w:val="00707C82"/>
    <w:rsid w:val="007135DA"/>
    <w:rsid w:val="00725A76"/>
    <w:rsid w:val="00726AF6"/>
    <w:rsid w:val="00760584"/>
    <w:rsid w:val="007647FD"/>
    <w:rsid w:val="0078163C"/>
    <w:rsid w:val="00781AFF"/>
    <w:rsid w:val="007825CE"/>
    <w:rsid w:val="00791D89"/>
    <w:rsid w:val="007A4044"/>
    <w:rsid w:val="007B18CD"/>
    <w:rsid w:val="007C76A3"/>
    <w:rsid w:val="007E1557"/>
    <w:rsid w:val="007F08C1"/>
    <w:rsid w:val="00811B84"/>
    <w:rsid w:val="00825BDD"/>
    <w:rsid w:val="0084269B"/>
    <w:rsid w:val="008446BB"/>
    <w:rsid w:val="00861AD6"/>
    <w:rsid w:val="0086560C"/>
    <w:rsid w:val="0088406E"/>
    <w:rsid w:val="00894691"/>
    <w:rsid w:val="008A2374"/>
    <w:rsid w:val="008B2258"/>
    <w:rsid w:val="008B6218"/>
    <w:rsid w:val="008F2B9F"/>
    <w:rsid w:val="008F7196"/>
    <w:rsid w:val="0090337C"/>
    <w:rsid w:val="009169D7"/>
    <w:rsid w:val="00917F2B"/>
    <w:rsid w:val="00920529"/>
    <w:rsid w:val="00923BB3"/>
    <w:rsid w:val="009276AB"/>
    <w:rsid w:val="00934762"/>
    <w:rsid w:val="0095734C"/>
    <w:rsid w:val="009622C4"/>
    <w:rsid w:val="009649A2"/>
    <w:rsid w:val="00965D4F"/>
    <w:rsid w:val="00967DA9"/>
    <w:rsid w:val="009711A0"/>
    <w:rsid w:val="009849CE"/>
    <w:rsid w:val="0099254B"/>
    <w:rsid w:val="00995D8C"/>
    <w:rsid w:val="009B7AB5"/>
    <w:rsid w:val="009C3581"/>
    <w:rsid w:val="009D3D3C"/>
    <w:rsid w:val="009F442C"/>
    <w:rsid w:val="00A00AF8"/>
    <w:rsid w:val="00A20336"/>
    <w:rsid w:val="00A27C06"/>
    <w:rsid w:val="00A370C9"/>
    <w:rsid w:val="00A40ED8"/>
    <w:rsid w:val="00A41996"/>
    <w:rsid w:val="00A454EA"/>
    <w:rsid w:val="00A5531D"/>
    <w:rsid w:val="00A71B1F"/>
    <w:rsid w:val="00A86324"/>
    <w:rsid w:val="00A8795F"/>
    <w:rsid w:val="00A964FF"/>
    <w:rsid w:val="00A96E86"/>
    <w:rsid w:val="00AD57C3"/>
    <w:rsid w:val="00AD75F3"/>
    <w:rsid w:val="00AF1337"/>
    <w:rsid w:val="00B14AFD"/>
    <w:rsid w:val="00B243C9"/>
    <w:rsid w:val="00B31AC4"/>
    <w:rsid w:val="00B5201D"/>
    <w:rsid w:val="00B521E3"/>
    <w:rsid w:val="00B60333"/>
    <w:rsid w:val="00B71630"/>
    <w:rsid w:val="00B71836"/>
    <w:rsid w:val="00B76991"/>
    <w:rsid w:val="00B840ED"/>
    <w:rsid w:val="00B90AC3"/>
    <w:rsid w:val="00BD13F5"/>
    <w:rsid w:val="00BE1C33"/>
    <w:rsid w:val="00BE54BC"/>
    <w:rsid w:val="00BE6636"/>
    <w:rsid w:val="00BE787A"/>
    <w:rsid w:val="00BF18A2"/>
    <w:rsid w:val="00C016DC"/>
    <w:rsid w:val="00C049FD"/>
    <w:rsid w:val="00C05DAF"/>
    <w:rsid w:val="00C06936"/>
    <w:rsid w:val="00C16D09"/>
    <w:rsid w:val="00C17CC2"/>
    <w:rsid w:val="00C216FA"/>
    <w:rsid w:val="00C343B8"/>
    <w:rsid w:val="00C359D6"/>
    <w:rsid w:val="00C4178D"/>
    <w:rsid w:val="00C5216C"/>
    <w:rsid w:val="00C80BB8"/>
    <w:rsid w:val="00C864C0"/>
    <w:rsid w:val="00C867DC"/>
    <w:rsid w:val="00C90FAB"/>
    <w:rsid w:val="00C91A80"/>
    <w:rsid w:val="00C96749"/>
    <w:rsid w:val="00CA20FE"/>
    <w:rsid w:val="00CB3345"/>
    <w:rsid w:val="00CE1E87"/>
    <w:rsid w:val="00CE64F1"/>
    <w:rsid w:val="00CF2AB2"/>
    <w:rsid w:val="00CF390C"/>
    <w:rsid w:val="00D00AD7"/>
    <w:rsid w:val="00D03F94"/>
    <w:rsid w:val="00D07FA1"/>
    <w:rsid w:val="00D11B59"/>
    <w:rsid w:val="00D13927"/>
    <w:rsid w:val="00D167CF"/>
    <w:rsid w:val="00D26A6E"/>
    <w:rsid w:val="00D3012C"/>
    <w:rsid w:val="00D30820"/>
    <w:rsid w:val="00D40924"/>
    <w:rsid w:val="00D50AA0"/>
    <w:rsid w:val="00D51F14"/>
    <w:rsid w:val="00D55CB2"/>
    <w:rsid w:val="00D64E26"/>
    <w:rsid w:val="00D928B4"/>
    <w:rsid w:val="00D9733A"/>
    <w:rsid w:val="00DA75B0"/>
    <w:rsid w:val="00DC2DEE"/>
    <w:rsid w:val="00DE5575"/>
    <w:rsid w:val="00DE59CD"/>
    <w:rsid w:val="00DE66C3"/>
    <w:rsid w:val="00DE7CD8"/>
    <w:rsid w:val="00DF463A"/>
    <w:rsid w:val="00DF5754"/>
    <w:rsid w:val="00DF7852"/>
    <w:rsid w:val="00E0397C"/>
    <w:rsid w:val="00E22FF2"/>
    <w:rsid w:val="00E26670"/>
    <w:rsid w:val="00E87BF6"/>
    <w:rsid w:val="00EA37ED"/>
    <w:rsid w:val="00EA3E4C"/>
    <w:rsid w:val="00EB4522"/>
    <w:rsid w:val="00EC3B5A"/>
    <w:rsid w:val="00ED0CB1"/>
    <w:rsid w:val="00EE62F5"/>
    <w:rsid w:val="00F14254"/>
    <w:rsid w:val="00F209A8"/>
    <w:rsid w:val="00F23E24"/>
    <w:rsid w:val="00F26301"/>
    <w:rsid w:val="00F277AE"/>
    <w:rsid w:val="00F32E1C"/>
    <w:rsid w:val="00F374FB"/>
    <w:rsid w:val="00F40633"/>
    <w:rsid w:val="00F407F9"/>
    <w:rsid w:val="00F458B3"/>
    <w:rsid w:val="00F8253A"/>
    <w:rsid w:val="00F82C51"/>
    <w:rsid w:val="00F86819"/>
    <w:rsid w:val="00F9632D"/>
    <w:rsid w:val="00F96501"/>
    <w:rsid w:val="00F97AA5"/>
    <w:rsid w:val="00FA635A"/>
    <w:rsid w:val="00FB492B"/>
    <w:rsid w:val="00FD4A41"/>
    <w:rsid w:val="00FE737E"/>
    <w:rsid w:val="00FE76B5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0668A-DA89-45F4-B938-BA124A4F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E87"/>
  </w:style>
  <w:style w:type="paragraph" w:styleId="Stopka">
    <w:name w:val="footer"/>
    <w:basedOn w:val="Normalny"/>
    <w:link w:val="StopkaZnak"/>
    <w:uiPriority w:val="99"/>
    <w:unhideWhenUsed/>
    <w:rsid w:val="00CE1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E87"/>
  </w:style>
  <w:style w:type="paragraph" w:styleId="Tekstdymka">
    <w:name w:val="Balloon Text"/>
    <w:basedOn w:val="Normalny"/>
    <w:link w:val="TekstdymkaZnak"/>
    <w:uiPriority w:val="99"/>
    <w:semiHidden/>
    <w:unhideWhenUsed/>
    <w:rsid w:val="00BE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4B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F1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18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E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E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2566</Words>
  <Characters>15401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17</cp:revision>
  <cp:lastPrinted>2016-09-16T09:26:00Z</cp:lastPrinted>
  <dcterms:created xsi:type="dcterms:W3CDTF">2016-05-31T12:31:00Z</dcterms:created>
  <dcterms:modified xsi:type="dcterms:W3CDTF">2016-09-16T10:58:00Z</dcterms:modified>
</cp:coreProperties>
</file>