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0C" w:rsidRDefault="003C5011" w:rsidP="003C5011">
      <w:pPr>
        <w:spacing w:line="276" w:lineRule="auto"/>
        <w:jc w:val="right"/>
        <w:rPr>
          <w:rFonts w:ascii="Century Gothic" w:hAnsi="Century Gothic"/>
          <w:b/>
          <w:bCs/>
          <w:sz w:val="20"/>
          <w:szCs w:val="20"/>
        </w:rPr>
      </w:pPr>
      <w:r>
        <w:rPr>
          <w:rFonts w:ascii="Century Gothic" w:hAnsi="Century Gothic"/>
          <w:b/>
          <w:bCs/>
          <w:sz w:val="20"/>
          <w:szCs w:val="20"/>
        </w:rPr>
        <w:t>Załącznik nr 8 do SIWZ</w:t>
      </w:r>
    </w:p>
    <w:p w:rsidR="003C5011" w:rsidRDefault="003C5011" w:rsidP="003C5011">
      <w:pPr>
        <w:spacing w:line="276" w:lineRule="auto"/>
        <w:jc w:val="right"/>
        <w:rPr>
          <w:rFonts w:ascii="Century Gothic" w:hAnsi="Century Gothic"/>
          <w:b/>
          <w:bCs/>
          <w:sz w:val="20"/>
          <w:szCs w:val="20"/>
        </w:rPr>
      </w:pPr>
    </w:p>
    <w:p w:rsidR="003C5011" w:rsidRPr="003C5011" w:rsidRDefault="003C5011" w:rsidP="003C5011">
      <w:pPr>
        <w:spacing w:line="276" w:lineRule="auto"/>
        <w:jc w:val="center"/>
        <w:rPr>
          <w:rFonts w:ascii="Century Gothic" w:hAnsi="Century Gothic"/>
          <w:b/>
          <w:bCs/>
          <w:sz w:val="24"/>
          <w:szCs w:val="20"/>
        </w:rPr>
      </w:pPr>
      <w:r w:rsidRPr="003C5011">
        <w:rPr>
          <w:rFonts w:ascii="Century Gothic" w:hAnsi="Century Gothic"/>
          <w:b/>
          <w:bCs/>
          <w:sz w:val="24"/>
          <w:szCs w:val="20"/>
        </w:rPr>
        <w:t>Wzór umowy</w:t>
      </w: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Przedmiotem umowy jest </w:t>
      </w:r>
      <w:r w:rsidRPr="00A507F5">
        <w:rPr>
          <w:rFonts w:ascii="Century Gothic" w:hAnsi="Century Gothic"/>
          <w:b/>
          <w:bCs/>
          <w:sz w:val="20"/>
          <w:szCs w:val="20"/>
        </w:rPr>
        <w:t>dokończenie budowy Posterunku Policji w Żabiej Woli przy ul. Głównej 11a</w:t>
      </w:r>
      <w:r w:rsidR="00AA0653" w:rsidRPr="00A507F5">
        <w:rPr>
          <w:rFonts w:ascii="Century Gothic" w:hAnsi="Century Gothic"/>
          <w:b/>
          <w:bCs/>
          <w:sz w:val="20"/>
          <w:szCs w:val="20"/>
        </w:rPr>
        <w:t xml:space="preserve"> </w:t>
      </w:r>
      <w:r w:rsidR="00AA0653" w:rsidRPr="00A507F5">
        <w:rPr>
          <w:rFonts w:ascii="Century Gothic" w:hAnsi="Century Gothic"/>
          <w:bCs/>
          <w:sz w:val="20"/>
          <w:szCs w:val="20"/>
        </w:rPr>
        <w:t>wraz z pracami zabezpieczającymi i naprawczymi zgodnymi z ekspertyzą</w:t>
      </w:r>
      <w:r w:rsidRPr="00A507F5">
        <w:rPr>
          <w:rFonts w:ascii="Century Gothic" w:hAnsi="Century Gothic"/>
          <w:b/>
          <w:bCs/>
          <w:sz w:val="20"/>
          <w:szCs w:val="20"/>
        </w:rPr>
        <w:t xml:space="preserve"> </w:t>
      </w:r>
      <w:r w:rsidRPr="00A507F5">
        <w:rPr>
          <w:rFonts w:ascii="Century Gothic" w:hAnsi="Century Gothic"/>
          <w:sz w:val="20"/>
          <w:szCs w:val="20"/>
        </w:rPr>
        <w:t>zwanej dalej „robotami budowlanymi".</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Szczegółowy opis przedmiotu zamówienia zawarty został w Załączniku nr 1 do umowy - </w:t>
      </w:r>
      <w:r w:rsidRPr="00A507F5">
        <w:rPr>
          <w:rFonts w:ascii="Century Gothic" w:hAnsi="Century Gothic"/>
          <w:b/>
          <w:bCs/>
          <w:sz w:val="20"/>
          <w:szCs w:val="20"/>
        </w:rPr>
        <w:t>Dokumentacji projektowej</w:t>
      </w:r>
      <w:r w:rsidRPr="00A507F5">
        <w:rPr>
          <w:rFonts w:ascii="Century Gothic" w:hAnsi="Century Gothic"/>
          <w:sz w:val="20"/>
          <w:szCs w:val="20"/>
        </w:rPr>
        <w:t xml:space="preserve"> składającej się z:</w:t>
      </w:r>
    </w:p>
    <w:p w:rsidR="008A4235" w:rsidRPr="00A507F5" w:rsidRDefault="008A4235"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Projektów budowlanych;</w:t>
      </w:r>
    </w:p>
    <w:p w:rsidR="008A4235" w:rsidRPr="00A507F5" w:rsidRDefault="008A4235"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Projektów wykonawczych, załącznik do projektu;</w:t>
      </w:r>
    </w:p>
    <w:p w:rsidR="008A4235" w:rsidRPr="00A507F5" w:rsidRDefault="008A4235"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Specyfikacji Technicznych Wykonania i Odbioru Robót;</w:t>
      </w:r>
    </w:p>
    <w:p w:rsidR="008A4235" w:rsidRPr="00A507F5" w:rsidRDefault="008A4235"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Decyzji administracyjnych;</w:t>
      </w:r>
    </w:p>
    <w:p w:rsidR="008A4235" w:rsidRPr="00A507F5" w:rsidRDefault="008A4235"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Inwentaryzacji budowlanej;</w:t>
      </w:r>
    </w:p>
    <w:p w:rsidR="00FB70B3" w:rsidRPr="00A507F5" w:rsidRDefault="00FB70B3"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Ekspertyzy technicznej;</w:t>
      </w:r>
    </w:p>
    <w:p w:rsidR="0072345D" w:rsidRPr="00A507F5" w:rsidRDefault="00FB70B3"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Przedmiarów robót;</w:t>
      </w:r>
      <w:r w:rsidR="0039084F" w:rsidRPr="00A507F5">
        <w:rPr>
          <w:rFonts w:ascii="Century Gothic" w:hAnsi="Century Gothic"/>
          <w:color w:val="00B0F0"/>
          <w:sz w:val="20"/>
          <w:szCs w:val="20"/>
        </w:rPr>
        <w:t xml:space="preserve"> </w:t>
      </w:r>
    </w:p>
    <w:p w:rsidR="00FB70B3" w:rsidRPr="00A507F5" w:rsidRDefault="00FB70B3" w:rsidP="008A4235">
      <w:pPr>
        <w:widowControl w:val="0"/>
        <w:numPr>
          <w:ilvl w:val="1"/>
          <w:numId w:val="1"/>
        </w:numPr>
        <w:suppressAutoHyphens/>
        <w:spacing w:after="0" w:line="276" w:lineRule="auto"/>
        <w:jc w:val="both"/>
        <w:rPr>
          <w:rFonts w:ascii="Century Gothic" w:hAnsi="Century Gothic"/>
          <w:sz w:val="20"/>
          <w:szCs w:val="20"/>
        </w:rPr>
      </w:pPr>
      <w:r w:rsidRPr="00A507F5">
        <w:rPr>
          <w:rFonts w:ascii="Century Gothic" w:hAnsi="Century Gothic"/>
          <w:sz w:val="20"/>
          <w:szCs w:val="20"/>
        </w:rPr>
        <w:t>Innych załączników dołączonych do postępowania</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Roboty budowlane objęte przedmiotem umowy w zamówieniu powinny:</w:t>
      </w:r>
    </w:p>
    <w:p w:rsidR="008A4235" w:rsidRPr="00A507F5" w:rsidRDefault="008A4235" w:rsidP="008A4235">
      <w:pPr>
        <w:widowControl w:val="0"/>
        <w:numPr>
          <w:ilvl w:val="0"/>
          <w:numId w:val="2"/>
        </w:numPr>
        <w:suppressAutoHyphens/>
        <w:spacing w:after="0" w:line="276" w:lineRule="auto"/>
        <w:jc w:val="both"/>
        <w:rPr>
          <w:rFonts w:ascii="Century Gothic" w:hAnsi="Century Gothic"/>
          <w:sz w:val="20"/>
          <w:szCs w:val="20"/>
        </w:rPr>
      </w:pPr>
      <w:r w:rsidRPr="00A507F5">
        <w:rPr>
          <w:rFonts w:ascii="Century Gothic" w:hAnsi="Century Gothic"/>
          <w:sz w:val="20"/>
          <w:szCs w:val="20"/>
        </w:rPr>
        <w:t>spełniać wymagania i być zgodne z:</w:t>
      </w:r>
    </w:p>
    <w:p w:rsidR="008A4235" w:rsidRPr="00A507F5" w:rsidRDefault="008A4235" w:rsidP="008A4235">
      <w:pPr>
        <w:widowControl w:val="0"/>
        <w:numPr>
          <w:ilvl w:val="0"/>
          <w:numId w:val="8"/>
        </w:numPr>
        <w:suppressAutoHyphens/>
        <w:spacing w:after="0" w:line="276" w:lineRule="auto"/>
        <w:jc w:val="both"/>
        <w:rPr>
          <w:rFonts w:ascii="Century Gothic" w:hAnsi="Century Gothic"/>
          <w:sz w:val="20"/>
          <w:szCs w:val="20"/>
        </w:rPr>
      </w:pPr>
      <w:r w:rsidRPr="00A507F5">
        <w:rPr>
          <w:rFonts w:ascii="Century Gothic" w:hAnsi="Century Gothic"/>
          <w:sz w:val="20"/>
          <w:szCs w:val="20"/>
        </w:rPr>
        <w:t>Polskimi Normami przenoszącymi europejskie normy zharmonizowane, warunkami techniczno - budowlanymi, przepisami bhp i p-poż;</w:t>
      </w:r>
    </w:p>
    <w:p w:rsidR="008A4235" w:rsidRPr="00A507F5" w:rsidRDefault="008A4235" w:rsidP="008A4235">
      <w:pPr>
        <w:widowControl w:val="0"/>
        <w:numPr>
          <w:ilvl w:val="0"/>
          <w:numId w:val="8"/>
        </w:numPr>
        <w:suppressAutoHyphens/>
        <w:spacing w:after="0" w:line="276" w:lineRule="auto"/>
        <w:jc w:val="both"/>
        <w:rPr>
          <w:rFonts w:ascii="Century Gothic" w:hAnsi="Century Gothic"/>
          <w:sz w:val="20"/>
          <w:szCs w:val="20"/>
        </w:rPr>
      </w:pPr>
      <w:r w:rsidRPr="00A507F5">
        <w:rPr>
          <w:rFonts w:ascii="Century Gothic" w:hAnsi="Century Gothic"/>
          <w:sz w:val="20"/>
          <w:szCs w:val="20"/>
        </w:rPr>
        <w:t>obowiązującymi przepisami ustawy z dnia 7 lipca 1994 r. Prawo budowlane (tj. Dz. U. z 20</w:t>
      </w:r>
      <w:r w:rsidR="0072345D" w:rsidRPr="00A507F5">
        <w:rPr>
          <w:rFonts w:ascii="Century Gothic" w:hAnsi="Century Gothic"/>
          <w:sz w:val="20"/>
          <w:szCs w:val="20"/>
        </w:rPr>
        <w:t>20</w:t>
      </w:r>
      <w:r w:rsidRPr="00A507F5">
        <w:rPr>
          <w:rFonts w:ascii="Century Gothic" w:hAnsi="Century Gothic"/>
          <w:sz w:val="20"/>
          <w:szCs w:val="20"/>
        </w:rPr>
        <w:t xml:space="preserve">, poz. </w:t>
      </w:r>
      <w:r w:rsidR="0072345D" w:rsidRPr="00A507F5">
        <w:rPr>
          <w:rFonts w:ascii="Century Gothic" w:hAnsi="Century Gothic"/>
          <w:sz w:val="20"/>
          <w:szCs w:val="20"/>
        </w:rPr>
        <w:t>1333</w:t>
      </w:r>
      <w:r w:rsidRPr="00A507F5">
        <w:rPr>
          <w:rFonts w:ascii="Century Gothic" w:hAnsi="Century Gothic"/>
          <w:sz w:val="20"/>
          <w:szCs w:val="20"/>
        </w:rPr>
        <w:t>.) oraz ustawy z dnia 16 kwietnia 2004 r. o wyrobach budowlanych (tj. Dz. U. z </w:t>
      </w:r>
      <w:r w:rsidR="00F64291" w:rsidRPr="00A507F5">
        <w:rPr>
          <w:rFonts w:ascii="Century Gothic" w:hAnsi="Century Gothic"/>
          <w:sz w:val="20"/>
          <w:szCs w:val="20"/>
        </w:rPr>
        <w:t>2020</w:t>
      </w:r>
      <w:r w:rsidRPr="00A507F5">
        <w:rPr>
          <w:rFonts w:ascii="Century Gothic" w:hAnsi="Century Gothic"/>
          <w:sz w:val="20"/>
          <w:szCs w:val="20"/>
        </w:rPr>
        <w:t xml:space="preserve"> r. poz. </w:t>
      </w:r>
      <w:r w:rsidR="0072345D" w:rsidRPr="00A507F5">
        <w:rPr>
          <w:rFonts w:ascii="Century Gothic" w:hAnsi="Century Gothic"/>
          <w:sz w:val="20"/>
          <w:szCs w:val="20"/>
        </w:rPr>
        <w:t>215)</w:t>
      </w:r>
    </w:p>
    <w:p w:rsidR="008A4235" w:rsidRPr="00A507F5" w:rsidRDefault="008A4235" w:rsidP="008A4235">
      <w:pPr>
        <w:widowControl w:val="0"/>
        <w:numPr>
          <w:ilvl w:val="0"/>
          <w:numId w:val="8"/>
        </w:numPr>
        <w:suppressAutoHyphens/>
        <w:spacing w:after="0" w:line="276" w:lineRule="auto"/>
        <w:jc w:val="both"/>
        <w:rPr>
          <w:rFonts w:ascii="Century Gothic" w:hAnsi="Century Gothic"/>
          <w:sz w:val="20"/>
          <w:szCs w:val="20"/>
        </w:rPr>
      </w:pPr>
      <w:r w:rsidRPr="00A507F5">
        <w:rPr>
          <w:rFonts w:ascii="Century Gothic" w:hAnsi="Century Gothic"/>
          <w:sz w:val="20"/>
          <w:szCs w:val="20"/>
        </w:rPr>
        <w:t>Załącznikiem nr 1 do umowy oraz postanowieniami niniejszej umowy;</w:t>
      </w:r>
    </w:p>
    <w:p w:rsidR="008A4235" w:rsidRPr="00A507F5" w:rsidRDefault="008A4235" w:rsidP="008A4235">
      <w:pPr>
        <w:widowControl w:val="0"/>
        <w:numPr>
          <w:ilvl w:val="0"/>
          <w:numId w:val="8"/>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przepisami wykonawczymi do ww. ustaw;</w:t>
      </w:r>
    </w:p>
    <w:p w:rsidR="008A4235" w:rsidRPr="00A507F5" w:rsidRDefault="008A4235" w:rsidP="008A4235">
      <w:pPr>
        <w:widowControl w:val="0"/>
        <w:numPr>
          <w:ilvl w:val="0"/>
          <w:numId w:val="8"/>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zasadami wiedzy technicznej i sztuką budowlaną; </w:t>
      </w:r>
    </w:p>
    <w:p w:rsidR="008A4235" w:rsidRPr="00A507F5" w:rsidRDefault="008A4235" w:rsidP="008A4235">
      <w:pPr>
        <w:widowControl w:val="0"/>
        <w:numPr>
          <w:ilvl w:val="0"/>
          <w:numId w:val="2"/>
        </w:numPr>
        <w:suppressAutoHyphens/>
        <w:spacing w:after="0" w:line="276" w:lineRule="auto"/>
        <w:jc w:val="both"/>
        <w:rPr>
          <w:rFonts w:ascii="Century Gothic" w:hAnsi="Century Gothic"/>
          <w:sz w:val="20"/>
          <w:szCs w:val="20"/>
        </w:rPr>
      </w:pPr>
      <w:r w:rsidRPr="00A507F5">
        <w:rPr>
          <w:rFonts w:ascii="Century Gothic" w:hAnsi="Century Gothic"/>
          <w:sz w:val="20"/>
          <w:szCs w:val="20"/>
        </w:rPr>
        <w:t>obejmować całość robót niezbędnych do realizacji przedmiotu umowy; Zakres świadczonych przez Wykonawcę prac, jest taki jak określono w Umowie i musi ponadto zawierać wszystkie elementy, które w sposób oczywisty są potrzebne do tego aby przedmiot umowy osiągnął wymagane cele, nawet jeżeli elementy takie nie są wyraźnie wyszczególnione w umowie.</w:t>
      </w:r>
    </w:p>
    <w:p w:rsidR="008A4235" w:rsidRPr="00A507F5" w:rsidRDefault="008A4235" w:rsidP="008A4235">
      <w:pPr>
        <w:widowControl w:val="0"/>
        <w:numPr>
          <w:ilvl w:val="0"/>
          <w:numId w:val="2"/>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być wykonane z użyciem wskazanych w Załączniku nr 1 do umowy materiałów i urządzeń spełniających wymogi funkcjonalne i techniczne określone w Załączniku nr 1 do umowy oraz ustawie z dnia 16 kwietnia 2004 roku o wyrobach budowlanych </w:t>
      </w:r>
      <w:r w:rsidR="00F33D0A" w:rsidRPr="00A507F5">
        <w:rPr>
          <w:rFonts w:ascii="Century Gothic" w:eastAsia="SimSun" w:hAnsi="Century Gothic" w:cs="Century Gothic"/>
          <w:sz w:val="20"/>
          <w:szCs w:val="20"/>
        </w:rPr>
        <w:t>(tj. Dz.U. z 2020r. poz. 215);</w:t>
      </w:r>
    </w:p>
    <w:p w:rsidR="008A4235" w:rsidRPr="00A507F5" w:rsidRDefault="008A4235" w:rsidP="00F33D0A">
      <w:pPr>
        <w:widowControl w:val="0"/>
        <w:numPr>
          <w:ilvl w:val="0"/>
          <w:numId w:val="2"/>
        </w:numPr>
        <w:suppressAutoHyphens/>
        <w:spacing w:after="0" w:line="276" w:lineRule="auto"/>
        <w:ind w:left="1134" w:hanging="425"/>
        <w:jc w:val="both"/>
        <w:rPr>
          <w:rFonts w:ascii="Century Gothic" w:hAnsi="Century Gothic"/>
          <w:sz w:val="20"/>
          <w:szCs w:val="20"/>
        </w:rPr>
      </w:pPr>
      <w:r w:rsidRPr="00A507F5">
        <w:rPr>
          <w:rFonts w:ascii="Century Gothic" w:hAnsi="Century Gothic"/>
          <w:sz w:val="20"/>
          <w:szCs w:val="20"/>
        </w:rPr>
        <w:t xml:space="preserve">być realizowane w oparciu o uzgodniony z Zamawiającym </w:t>
      </w:r>
      <w:r w:rsidRPr="00A507F5">
        <w:rPr>
          <w:rFonts w:ascii="Century Gothic" w:hAnsi="Century Gothic"/>
          <w:b/>
          <w:bCs/>
          <w:sz w:val="20"/>
          <w:szCs w:val="20"/>
        </w:rPr>
        <w:t>Harmonogram rzeczowo-finansowy</w:t>
      </w:r>
      <w:r w:rsidRPr="00A507F5">
        <w:rPr>
          <w:rFonts w:ascii="Century Gothic" w:hAnsi="Century Gothic"/>
          <w:sz w:val="20"/>
          <w:szCs w:val="20"/>
        </w:rPr>
        <w:t xml:space="preserve"> wykonania robót, o którym mowa w §2 ust. 1 pkt 3, zwanym dalej Harmonogramem, sporządzony zgodnie z Załącznikiem nr 3 do umowy;</w:t>
      </w:r>
      <w:r w:rsidR="00F33D0A" w:rsidRPr="00A507F5">
        <w:rPr>
          <w:rFonts w:ascii="Century Gothic" w:hAnsi="Century Gothic"/>
          <w:sz w:val="20"/>
          <w:szCs w:val="20"/>
        </w:rPr>
        <w:t xml:space="preserve">  </w:t>
      </w:r>
      <w:r w:rsidRPr="00A507F5">
        <w:rPr>
          <w:rFonts w:ascii="Century Gothic" w:hAnsi="Century Gothic"/>
          <w:sz w:val="20"/>
          <w:szCs w:val="20"/>
        </w:rPr>
        <w:t>Ilekroć w niniejszej umowie użyto sformułowania dni robocze, rozumie się przez to dni od poniedziałku do piątku, z wyłączeniem dni ustawowo wolnych od pracy zgodnie z właściwymi przepisami.</w:t>
      </w:r>
    </w:p>
    <w:p w:rsidR="008A4235" w:rsidRPr="00A507F5" w:rsidRDefault="008A4235" w:rsidP="008A4235">
      <w:pPr>
        <w:widowControl w:val="0"/>
        <w:numPr>
          <w:ilvl w:val="0"/>
          <w:numId w:val="2"/>
        </w:numPr>
        <w:suppressAutoHyphens/>
        <w:spacing w:after="0" w:line="276" w:lineRule="auto"/>
        <w:jc w:val="both"/>
        <w:rPr>
          <w:rFonts w:ascii="Century Gothic" w:hAnsi="Century Gothic"/>
          <w:sz w:val="20"/>
          <w:szCs w:val="20"/>
        </w:rPr>
      </w:pPr>
      <w:r w:rsidRPr="00A507F5">
        <w:rPr>
          <w:rFonts w:ascii="Century Gothic" w:hAnsi="Century Gothic"/>
          <w:sz w:val="20"/>
          <w:szCs w:val="20"/>
        </w:rPr>
        <w:t>być wykonywane z zachowaniem szczególnej ostrożności oraz w sposób gwarantujący ochronę przed uszkodzeniem lub zniszczeniem własności publicznej i prywatnej.</w:t>
      </w:r>
      <w:r w:rsidR="007D663B" w:rsidRPr="00A507F5">
        <w:rPr>
          <w:rFonts w:ascii="Century Gothic" w:hAnsi="Century Gothic"/>
          <w:sz w:val="20"/>
          <w:szCs w:val="20"/>
        </w:rPr>
        <w:t xml:space="preserve"> W</w:t>
      </w:r>
      <w:r w:rsidRPr="00A507F5">
        <w:rPr>
          <w:rFonts w:ascii="Century Gothic" w:hAnsi="Century Gothic"/>
          <w:sz w:val="20"/>
          <w:szCs w:val="20"/>
        </w:rPr>
        <w:t xml:space="preserve"> przypadku, gdy w wyniku niewłaściwego prowadzenia robót przez Wykonawcę/ Podwykonawcę lub dalszego Podwykonawcę nastąpi uszkodzenie lub zniszczenie własności publicznej lub prywatnej, Wykonawca na swój koszt </w:t>
      </w:r>
      <w:r w:rsidRPr="00A507F5">
        <w:rPr>
          <w:rFonts w:ascii="Century Gothic" w:hAnsi="Century Gothic"/>
          <w:sz w:val="20"/>
          <w:szCs w:val="20"/>
        </w:rPr>
        <w:lastRenderedPageBreak/>
        <w:t>naprawi lub odtworzy uszkodzoną własność.</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zobowiązuje się do wykonania przedmiotu umowy w terminie </w:t>
      </w:r>
      <w:r w:rsidR="00B71611" w:rsidRPr="00A507F5">
        <w:rPr>
          <w:rFonts w:ascii="Century Gothic" w:hAnsi="Century Gothic"/>
          <w:b/>
          <w:bCs/>
          <w:sz w:val="20"/>
          <w:szCs w:val="20"/>
        </w:rPr>
        <w:t xml:space="preserve">do </w:t>
      </w:r>
      <w:r w:rsidR="00C9536A">
        <w:rPr>
          <w:rFonts w:ascii="Century Gothic" w:hAnsi="Century Gothic"/>
          <w:b/>
          <w:bCs/>
          <w:sz w:val="20"/>
          <w:szCs w:val="20"/>
        </w:rPr>
        <w:t>30</w:t>
      </w:r>
      <w:r w:rsidR="008C2806" w:rsidRPr="00A507F5">
        <w:rPr>
          <w:rFonts w:ascii="Century Gothic" w:hAnsi="Century Gothic"/>
          <w:b/>
          <w:bCs/>
          <w:sz w:val="20"/>
          <w:szCs w:val="20"/>
        </w:rPr>
        <w:t xml:space="preserve"> </w:t>
      </w:r>
      <w:r w:rsidR="00C9536A">
        <w:rPr>
          <w:rFonts w:ascii="Century Gothic" w:hAnsi="Century Gothic"/>
          <w:b/>
          <w:bCs/>
          <w:sz w:val="20"/>
          <w:szCs w:val="20"/>
        </w:rPr>
        <w:t>czerwca</w:t>
      </w:r>
      <w:r w:rsidR="008C2806" w:rsidRPr="00A507F5">
        <w:rPr>
          <w:rFonts w:ascii="Century Gothic" w:hAnsi="Century Gothic"/>
          <w:b/>
          <w:bCs/>
          <w:sz w:val="20"/>
          <w:szCs w:val="20"/>
        </w:rPr>
        <w:t xml:space="preserve"> 2021</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że:</w:t>
      </w:r>
    </w:p>
    <w:p w:rsidR="008A4235" w:rsidRPr="00A507F5" w:rsidRDefault="008A4235" w:rsidP="008A4235">
      <w:pPr>
        <w:widowControl w:val="0"/>
        <w:numPr>
          <w:ilvl w:val="0"/>
          <w:numId w:val="3"/>
        </w:numPr>
        <w:suppressAutoHyphens/>
        <w:spacing w:after="0" w:line="276" w:lineRule="auto"/>
        <w:jc w:val="both"/>
        <w:rPr>
          <w:rFonts w:ascii="Century Gothic" w:hAnsi="Century Gothic"/>
          <w:sz w:val="20"/>
          <w:szCs w:val="20"/>
        </w:rPr>
      </w:pPr>
      <w:r w:rsidRPr="00A507F5">
        <w:rPr>
          <w:rFonts w:ascii="Century Gothic" w:hAnsi="Century Gothic"/>
          <w:sz w:val="20"/>
          <w:szCs w:val="20"/>
        </w:rPr>
        <w:t>wynagrodzenie ryczałtowe za przedmiot umowy nie przekroczy kwoty …………….. PLN brutto (zgodnie z ofertą Wykonawcy);</w:t>
      </w:r>
    </w:p>
    <w:p w:rsidR="008A4235" w:rsidRPr="00A507F5" w:rsidRDefault="008A4235" w:rsidP="008A4235">
      <w:pPr>
        <w:widowControl w:val="0"/>
        <w:numPr>
          <w:ilvl w:val="0"/>
          <w:numId w:val="3"/>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stawka podatku VAT wynosi </w:t>
      </w:r>
      <w:r w:rsidR="00E20782" w:rsidRPr="00E20782">
        <w:rPr>
          <w:rFonts w:ascii="Century Gothic" w:hAnsi="Century Gothic"/>
          <w:sz w:val="20"/>
          <w:szCs w:val="20"/>
        </w:rPr>
        <w:t>………………..</w:t>
      </w:r>
      <w:r w:rsidRPr="00785410">
        <w:rPr>
          <w:rFonts w:ascii="Century Gothic" w:hAnsi="Century Gothic"/>
          <w:color w:val="FF0000"/>
          <w:sz w:val="20"/>
          <w:szCs w:val="20"/>
        </w:rPr>
        <w:t xml:space="preserve"> </w:t>
      </w:r>
      <w:r w:rsidRPr="00A507F5">
        <w:rPr>
          <w:rFonts w:ascii="Century Gothic" w:hAnsi="Century Gothic"/>
          <w:sz w:val="20"/>
          <w:szCs w:val="20"/>
        </w:rPr>
        <w:t>(zgodnie z ofertą Wykonawcy).</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że w przypadku:</w:t>
      </w:r>
    </w:p>
    <w:p w:rsidR="008A4235" w:rsidRPr="00A507F5" w:rsidRDefault="008A4235" w:rsidP="008A4235">
      <w:pPr>
        <w:widowControl w:val="0"/>
        <w:numPr>
          <w:ilvl w:val="0"/>
          <w:numId w:val="4"/>
        </w:numPr>
        <w:suppressAutoHyphens/>
        <w:spacing w:after="0" w:line="276" w:lineRule="auto"/>
        <w:jc w:val="both"/>
        <w:rPr>
          <w:rFonts w:ascii="Century Gothic" w:hAnsi="Century Gothic"/>
          <w:sz w:val="20"/>
          <w:szCs w:val="20"/>
        </w:rPr>
      </w:pPr>
      <w:r w:rsidRPr="00A507F5">
        <w:rPr>
          <w:rFonts w:ascii="Century Gothic" w:hAnsi="Century Gothic"/>
          <w:sz w:val="20"/>
          <w:szCs w:val="20"/>
        </w:rPr>
        <w:t>robót wynikających z Załącznika nr 1 do umowy lub zasad wiedzy technicznej, a niewyszczególnionych w Kosztorysach, o których mowa w § 2 ust. 1 pkt 1, zapłata nastąpi w ramach wynagrodzenia, o którym mowa w ust. 5 pkt 1;</w:t>
      </w:r>
    </w:p>
    <w:p w:rsidR="008A4235" w:rsidRPr="00A507F5" w:rsidRDefault="008A4235" w:rsidP="008A4235">
      <w:pPr>
        <w:widowControl w:val="0"/>
        <w:numPr>
          <w:ilvl w:val="0"/>
          <w:numId w:val="4"/>
        </w:numPr>
        <w:suppressAutoHyphens/>
        <w:spacing w:after="0" w:line="276" w:lineRule="auto"/>
        <w:jc w:val="both"/>
        <w:rPr>
          <w:rFonts w:ascii="Century Gothic" w:hAnsi="Century Gothic"/>
          <w:sz w:val="20"/>
          <w:szCs w:val="20"/>
        </w:rPr>
      </w:pPr>
      <w:r w:rsidRPr="00A507F5">
        <w:rPr>
          <w:rFonts w:ascii="Century Gothic" w:hAnsi="Century Gothic"/>
          <w:sz w:val="20"/>
          <w:szCs w:val="20"/>
        </w:rPr>
        <w:t>wystąpienia robót zaniechanych - wynagrodzenie ryczałtowe określone w ust. 5 pkt 1 zostanie pomniejszone o kwotę w oparciu o rzeczywistą ilość robót zaniechanych i ceny jednostkowe określone przez Wykonawcę w Kosztorysach;</w:t>
      </w:r>
      <w:r w:rsidR="0039084F" w:rsidRPr="00A507F5">
        <w:rPr>
          <w:rFonts w:ascii="Century Gothic" w:hAnsi="Century Gothic"/>
          <w:sz w:val="20"/>
          <w:szCs w:val="20"/>
        </w:rPr>
        <w:t xml:space="preserve"> </w:t>
      </w:r>
    </w:p>
    <w:p w:rsidR="008A4235" w:rsidRPr="00A507F5" w:rsidRDefault="008A4235" w:rsidP="008A4235">
      <w:pPr>
        <w:widowControl w:val="0"/>
        <w:numPr>
          <w:ilvl w:val="0"/>
          <w:numId w:val="4"/>
        </w:numPr>
        <w:suppressAutoHyphens/>
        <w:spacing w:after="0" w:line="276" w:lineRule="auto"/>
        <w:jc w:val="both"/>
        <w:rPr>
          <w:rFonts w:ascii="Century Gothic" w:hAnsi="Century Gothic"/>
          <w:sz w:val="20"/>
          <w:szCs w:val="20"/>
        </w:rPr>
      </w:pPr>
      <w:r w:rsidRPr="00A507F5">
        <w:rPr>
          <w:rFonts w:ascii="Century Gothic" w:hAnsi="Century Gothic"/>
          <w:sz w:val="20"/>
          <w:szCs w:val="20"/>
        </w:rPr>
        <w:t>wystąpienia robót zamiennych - zapłata nastąpi w ramach wynagrodzenia, o którym mowa w ust. 5 pkt 1.</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Wynagrodzenie, o którym mowa w ust. 5 pkt 1 uwzględnia w szczególności koszty:</w:t>
      </w:r>
    </w:p>
    <w:p w:rsidR="008A4235" w:rsidRPr="00A507F5" w:rsidRDefault="008A4235" w:rsidP="008A4235">
      <w:pPr>
        <w:widowControl w:val="0"/>
        <w:numPr>
          <w:ilvl w:val="0"/>
          <w:numId w:val="5"/>
        </w:numPr>
        <w:suppressAutoHyphens/>
        <w:spacing w:after="0" w:line="276" w:lineRule="auto"/>
        <w:jc w:val="both"/>
        <w:rPr>
          <w:rFonts w:ascii="Century Gothic" w:hAnsi="Century Gothic"/>
          <w:sz w:val="20"/>
          <w:szCs w:val="20"/>
        </w:rPr>
      </w:pPr>
      <w:r w:rsidRPr="00A507F5">
        <w:rPr>
          <w:rFonts w:ascii="Century Gothic" w:hAnsi="Century Gothic"/>
          <w:sz w:val="20"/>
          <w:szCs w:val="20"/>
        </w:rPr>
        <w:t>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w:t>
      </w:r>
    </w:p>
    <w:p w:rsidR="008A4235" w:rsidRPr="00A507F5" w:rsidRDefault="008A4235" w:rsidP="008A4235">
      <w:pPr>
        <w:widowControl w:val="0"/>
        <w:numPr>
          <w:ilvl w:val="0"/>
          <w:numId w:val="5"/>
        </w:numPr>
        <w:suppressAutoHyphens/>
        <w:spacing w:after="0" w:line="276" w:lineRule="auto"/>
        <w:jc w:val="both"/>
        <w:rPr>
          <w:rFonts w:ascii="Century Gothic" w:hAnsi="Century Gothic"/>
          <w:sz w:val="20"/>
          <w:szCs w:val="20"/>
        </w:rPr>
      </w:pPr>
      <w:r w:rsidRPr="00A507F5">
        <w:rPr>
          <w:rFonts w:ascii="Century Gothic" w:hAnsi="Century Gothic"/>
          <w:sz w:val="20"/>
          <w:szCs w:val="20"/>
        </w:rPr>
        <w:t>materiałów, robocizny, sprzętu do osiągnięcia zamierzonego efektu, oraz innych niezbędnych prac, działań i czynności, do realizacji przedmiotu umowy.</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wystawi fakturę:</w:t>
      </w:r>
    </w:p>
    <w:p w:rsidR="008A4235" w:rsidRPr="00A507F5" w:rsidRDefault="008A4235" w:rsidP="008A4235">
      <w:pPr>
        <w:widowControl w:val="0"/>
        <w:numPr>
          <w:ilvl w:val="0"/>
          <w:numId w:val="6"/>
        </w:numPr>
        <w:suppressAutoHyphens/>
        <w:spacing w:after="0" w:line="276" w:lineRule="auto"/>
        <w:jc w:val="both"/>
        <w:rPr>
          <w:rFonts w:ascii="Century Gothic" w:hAnsi="Century Gothic"/>
          <w:sz w:val="20"/>
          <w:szCs w:val="20"/>
        </w:rPr>
      </w:pPr>
      <w:r w:rsidRPr="00A507F5">
        <w:rPr>
          <w:rFonts w:ascii="Century Gothic" w:hAnsi="Century Gothic"/>
          <w:sz w:val="20"/>
          <w:szCs w:val="20"/>
        </w:rPr>
        <w:t>za wykonany i odebrany dany element scalony robót lub jego część składową – w wysokości max. 90% wartości wskazanej w Harmonogramie - po podpisaniu protokołu częściowego odbioru robót, o których mowa w § 6 ust. 2 pkt 2 lit c;</w:t>
      </w:r>
    </w:p>
    <w:p w:rsidR="008A4235" w:rsidRPr="00A507F5" w:rsidRDefault="008A4235" w:rsidP="008A4235">
      <w:pPr>
        <w:widowControl w:val="0"/>
        <w:numPr>
          <w:ilvl w:val="0"/>
          <w:numId w:val="6"/>
        </w:numPr>
        <w:suppressAutoHyphens/>
        <w:spacing w:after="0" w:line="276" w:lineRule="auto"/>
        <w:jc w:val="both"/>
        <w:rPr>
          <w:rFonts w:ascii="Century Gothic" w:hAnsi="Century Gothic"/>
          <w:sz w:val="20"/>
          <w:szCs w:val="20"/>
        </w:rPr>
      </w:pPr>
      <w:r w:rsidRPr="00A507F5">
        <w:rPr>
          <w:rFonts w:ascii="Century Gothic" w:hAnsi="Century Gothic"/>
          <w:sz w:val="20"/>
          <w:szCs w:val="20"/>
        </w:rPr>
        <w:t>za pozostałe elementy scalone robót lub ich części - na pozostałą część należnego wynagrodzenia po podpisaniu przez Strony protokołu odbioru końcowego robót, o którym mowa w § 6 ust. 2 pkt 3 lit f oraz przekazaniu przez Wykonawcę dowodów potwierdzających uregulowanie wynagrodzenia dla wszystkich lub dalszych Podwykonawców, z którymi Wykonawca/Podwykonawca/ lub dalszy Podwykonawca zawarł zaakceptowaną przez Zamawiającego umowę, której przedmiotem są ww. roboty budowlane lub zawarł przedłożoną Zamawiającemu umowę o podwykonawstwo, której przedmiotem są ww. roboty budowlane lub zawarł przedłożoną Zamawiającemu umowę o podwykonawstwo, której przedmiotem są dostawy lub usługi.</w:t>
      </w:r>
    </w:p>
    <w:p w:rsidR="008A4235" w:rsidRPr="00A507F5" w:rsidRDefault="008A4235" w:rsidP="008A4235">
      <w:pPr>
        <w:spacing w:line="276" w:lineRule="auto"/>
        <w:ind w:left="705"/>
        <w:jc w:val="both"/>
        <w:rPr>
          <w:rFonts w:ascii="Century Gothic" w:hAnsi="Century Gothic"/>
          <w:sz w:val="20"/>
          <w:szCs w:val="20"/>
        </w:rPr>
      </w:pPr>
      <w:r w:rsidRPr="00A507F5">
        <w:rPr>
          <w:rFonts w:ascii="Century Gothic" w:hAnsi="Century Gothic"/>
          <w:sz w:val="20"/>
          <w:szCs w:val="20"/>
        </w:rPr>
        <w:t>W przypadku nieprzedstawienia przez Wykonawcę wszystkich dowodów zapłaty Zamawiający wstrzyma wypłatę należnego wynagrodzenia za odebrane roboty budowlane, w części równej sumie kwot wynikających z nieprzedstawionych dowodów zapłaty.</w:t>
      </w:r>
    </w:p>
    <w:p w:rsidR="008A4235" w:rsidRPr="00A507F5" w:rsidRDefault="00B55F0E"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Wynagrodzenie płatne będzie w terminie </w:t>
      </w:r>
      <w:r w:rsidRPr="00A507F5">
        <w:rPr>
          <w:rFonts w:ascii="Century Gothic" w:hAnsi="Century Gothic"/>
          <w:b/>
          <w:sz w:val="20"/>
          <w:szCs w:val="20"/>
        </w:rPr>
        <w:t>30 dni</w:t>
      </w:r>
      <w:r w:rsidRPr="00A507F5">
        <w:rPr>
          <w:rFonts w:ascii="Century Gothic" w:hAnsi="Century Gothic"/>
          <w:sz w:val="20"/>
          <w:szCs w:val="20"/>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w:t>
      </w:r>
      <w:r w:rsidR="008A4235" w:rsidRPr="00A507F5">
        <w:rPr>
          <w:rFonts w:ascii="Century Gothic" w:hAnsi="Century Gothic"/>
          <w:sz w:val="20"/>
          <w:szCs w:val="20"/>
        </w:rPr>
        <w:t>.</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nie wyraża zgody na dokonanie przelewu wierzytelności wynikających z realizacji niniejszej umowy na rzecz osób trzecich.</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Zamawiający dopuszcza płatność bezpośrednią na rzecz Podwykonawcy/ów na podstawie faktury Wykonawcy ze wskazaniem kwoty i konta Podwykonawcy/ów, na które należy dokonać przelewu należności.</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oświadczają, że zgodnie z przepisami ustawy o podatku od towarów i usług obowiązek podatkowy z tytułu robót obciąża Wykonawcę/Zamawiającego (zgodnie z ofertą Wykonawcy).</w:t>
      </w:r>
    </w:p>
    <w:p w:rsidR="008A4235" w:rsidRPr="00A507F5" w:rsidRDefault="008A4235" w:rsidP="008A4235">
      <w:pPr>
        <w:widowControl w:val="0"/>
        <w:numPr>
          <w:ilvl w:val="0"/>
          <w:numId w:val="7"/>
        </w:numPr>
        <w:suppressAutoHyphens/>
        <w:spacing w:after="0" w:line="276" w:lineRule="auto"/>
        <w:jc w:val="both"/>
        <w:rPr>
          <w:rFonts w:ascii="Century Gothic" w:hAnsi="Century Gothic"/>
          <w:sz w:val="20"/>
          <w:szCs w:val="20"/>
        </w:rPr>
      </w:pPr>
      <w:r w:rsidRPr="00A507F5">
        <w:rPr>
          <w:rFonts w:ascii="Century Gothic" w:hAnsi="Century Gothic"/>
          <w:sz w:val="20"/>
          <w:szCs w:val="20"/>
        </w:rPr>
        <w:t>Ustrukturyzowane faktury elektroniczne mogą być składane na Platformie Elektronicznego Fakturowania (PEF), dostępnej pod adresem Faktura.gov.pl.</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§2</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zobowiązuje się do:</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dostarczenia Zamawiającemu uzgodnionych z Zamawiającym </w:t>
      </w:r>
      <w:r w:rsidRPr="00A507F5">
        <w:rPr>
          <w:rFonts w:ascii="Century Gothic" w:hAnsi="Century Gothic"/>
          <w:b/>
          <w:bCs/>
          <w:sz w:val="20"/>
          <w:szCs w:val="20"/>
        </w:rPr>
        <w:t>Kosztorysów</w:t>
      </w:r>
      <w:r w:rsidRPr="00A507F5">
        <w:rPr>
          <w:rFonts w:ascii="Century Gothic" w:hAnsi="Century Gothic"/>
          <w:sz w:val="20"/>
          <w:szCs w:val="20"/>
        </w:rPr>
        <w:t xml:space="preserve"> w terminie </w:t>
      </w:r>
      <w:r w:rsidR="0072345D" w:rsidRPr="00A507F5">
        <w:rPr>
          <w:rFonts w:ascii="Century Gothic" w:hAnsi="Century Gothic"/>
          <w:b/>
          <w:bCs/>
          <w:sz w:val="20"/>
          <w:szCs w:val="20"/>
        </w:rPr>
        <w:t>7</w:t>
      </w:r>
      <w:r w:rsidRPr="00A507F5">
        <w:rPr>
          <w:rFonts w:ascii="Century Gothic" w:hAnsi="Century Gothic"/>
          <w:b/>
          <w:bCs/>
          <w:sz w:val="20"/>
          <w:szCs w:val="20"/>
        </w:rPr>
        <w:t xml:space="preserve"> dni,</w:t>
      </w:r>
      <w:r w:rsidRPr="00A507F5">
        <w:rPr>
          <w:rFonts w:ascii="Century Gothic" w:hAnsi="Century Gothic"/>
          <w:sz w:val="20"/>
          <w:szCs w:val="20"/>
        </w:rPr>
        <w:t xml:space="preserve"> licząc od daty zawarcia umowy;</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dostarczenia Zamawiającemu w terminie </w:t>
      </w:r>
      <w:r w:rsidRPr="00A507F5">
        <w:rPr>
          <w:rFonts w:ascii="Century Gothic" w:hAnsi="Century Gothic"/>
          <w:b/>
          <w:bCs/>
          <w:sz w:val="20"/>
          <w:szCs w:val="20"/>
        </w:rPr>
        <w:t xml:space="preserve">5 dni, </w:t>
      </w:r>
      <w:r w:rsidRPr="00A507F5">
        <w:rPr>
          <w:rFonts w:ascii="Century Gothic" w:hAnsi="Century Gothic"/>
          <w:sz w:val="20"/>
          <w:szCs w:val="20"/>
        </w:rPr>
        <w:t>licząc od daty zawarcia umowy, dokumentów niezbędnych do zgłoszenia robót do właściwego organu nadzoru budowlanego, tj.:</w:t>
      </w:r>
    </w:p>
    <w:p w:rsidR="008A4235" w:rsidRPr="00A507F5" w:rsidRDefault="008A4235" w:rsidP="008A4235">
      <w:pPr>
        <w:widowControl w:val="0"/>
        <w:numPr>
          <w:ilvl w:val="0"/>
          <w:numId w:val="11"/>
        </w:numPr>
        <w:suppressAutoHyphens/>
        <w:spacing w:after="0" w:line="276" w:lineRule="auto"/>
        <w:jc w:val="both"/>
        <w:rPr>
          <w:rFonts w:ascii="Century Gothic" w:hAnsi="Century Gothic"/>
          <w:sz w:val="20"/>
          <w:szCs w:val="20"/>
        </w:rPr>
      </w:pPr>
      <w:r w:rsidRPr="00A507F5">
        <w:rPr>
          <w:rFonts w:ascii="Century Gothic" w:hAnsi="Century Gothic"/>
          <w:sz w:val="20"/>
          <w:szCs w:val="20"/>
        </w:rPr>
        <w:t>oświadczeń kierownika budowy o przejęciu obowiązku kierowania robotami,</w:t>
      </w:r>
    </w:p>
    <w:p w:rsidR="008A4235" w:rsidRPr="00A507F5" w:rsidRDefault="008A4235" w:rsidP="008A4235">
      <w:pPr>
        <w:widowControl w:val="0"/>
        <w:numPr>
          <w:ilvl w:val="0"/>
          <w:numId w:val="11"/>
        </w:numPr>
        <w:suppressAutoHyphens/>
        <w:spacing w:after="0" w:line="276" w:lineRule="auto"/>
        <w:jc w:val="both"/>
        <w:rPr>
          <w:rFonts w:ascii="Century Gothic" w:hAnsi="Century Gothic"/>
          <w:sz w:val="20"/>
          <w:szCs w:val="20"/>
        </w:rPr>
      </w:pPr>
      <w:r w:rsidRPr="00A507F5">
        <w:rPr>
          <w:rFonts w:ascii="Century Gothic" w:hAnsi="Century Gothic"/>
          <w:sz w:val="20"/>
          <w:szCs w:val="20"/>
        </w:rPr>
        <w:t>kserokopii uprawnień budowlanych oraz zaświadczeń o przynależności do Izby Inżynierów Budowlanych potwierdzonych za zgodność z oryginałem przez Wykonawcę dla kierownika budowy,</w:t>
      </w:r>
    </w:p>
    <w:p w:rsidR="008A4235" w:rsidRPr="00A507F5" w:rsidRDefault="008A4235" w:rsidP="008A4235">
      <w:pPr>
        <w:widowControl w:val="0"/>
        <w:numPr>
          <w:ilvl w:val="0"/>
          <w:numId w:val="11"/>
        </w:numPr>
        <w:suppressAutoHyphens/>
        <w:spacing w:after="0" w:line="276" w:lineRule="auto"/>
        <w:jc w:val="both"/>
        <w:rPr>
          <w:rFonts w:ascii="Century Gothic" w:hAnsi="Century Gothic"/>
          <w:sz w:val="20"/>
          <w:szCs w:val="20"/>
        </w:rPr>
      </w:pPr>
      <w:r w:rsidRPr="00A507F5">
        <w:rPr>
          <w:rFonts w:ascii="Century Gothic" w:hAnsi="Century Gothic"/>
          <w:b/>
          <w:bCs/>
          <w:sz w:val="20"/>
          <w:szCs w:val="20"/>
        </w:rPr>
        <w:t>planu BIOZ</w:t>
      </w:r>
      <w:r w:rsidRPr="00A507F5">
        <w:rPr>
          <w:rFonts w:ascii="Century Gothic" w:hAnsi="Century Gothic"/>
          <w:sz w:val="20"/>
          <w:szCs w:val="20"/>
        </w:rPr>
        <w:t xml:space="preserve"> sporządzonego przez kierownika budowy zawierającego dane dotyczące bezpieczeństwa pracy i ochrony zdrowia;</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sporządzenia i dostarczenia Zamawiającemu uzgodnionego z Zamawiającym Harmonogramu, w terminie </w:t>
      </w:r>
      <w:r w:rsidR="0072345D" w:rsidRPr="00A507F5">
        <w:rPr>
          <w:rFonts w:ascii="Century Gothic" w:hAnsi="Century Gothic"/>
          <w:b/>
          <w:bCs/>
          <w:sz w:val="20"/>
          <w:szCs w:val="20"/>
        </w:rPr>
        <w:t>7</w:t>
      </w:r>
      <w:r w:rsidRPr="00A507F5">
        <w:rPr>
          <w:rFonts w:ascii="Century Gothic" w:hAnsi="Century Gothic"/>
          <w:b/>
          <w:bCs/>
          <w:sz w:val="20"/>
          <w:szCs w:val="20"/>
        </w:rPr>
        <w:t xml:space="preserve"> dni,</w:t>
      </w:r>
      <w:r w:rsidRPr="00A507F5">
        <w:rPr>
          <w:rFonts w:ascii="Century Gothic" w:hAnsi="Century Gothic"/>
          <w:sz w:val="20"/>
          <w:szCs w:val="20"/>
        </w:rPr>
        <w:t xml:space="preserve"> licząc od daty zawarcia umowy; Zamawiający dopuszcza wprowadzenie zmian w Harmonogramie; zmiany Harmonogramu wymagają pisemnej zgody Zamawiającego;</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dostarczenia Zamawiającemu w terminie </w:t>
      </w:r>
      <w:r w:rsidR="0072345D" w:rsidRPr="00A507F5">
        <w:rPr>
          <w:rFonts w:ascii="Century Gothic" w:hAnsi="Century Gothic"/>
          <w:b/>
          <w:bCs/>
          <w:sz w:val="20"/>
          <w:szCs w:val="20"/>
        </w:rPr>
        <w:t>7</w:t>
      </w:r>
      <w:r w:rsidRPr="00A507F5">
        <w:rPr>
          <w:rFonts w:ascii="Century Gothic" w:hAnsi="Century Gothic"/>
          <w:b/>
          <w:bCs/>
          <w:sz w:val="20"/>
          <w:szCs w:val="20"/>
        </w:rPr>
        <w:t xml:space="preserve"> dni</w:t>
      </w:r>
      <w:r w:rsidRPr="00A507F5">
        <w:rPr>
          <w:rFonts w:ascii="Century Gothic" w:hAnsi="Century Gothic"/>
          <w:sz w:val="20"/>
          <w:szCs w:val="20"/>
        </w:rPr>
        <w:t xml:space="preserve">, licząc od daty zawarcia umowy, </w:t>
      </w:r>
      <w:r w:rsidRPr="00A507F5">
        <w:rPr>
          <w:rFonts w:ascii="Century Gothic" w:hAnsi="Century Gothic"/>
          <w:b/>
          <w:bCs/>
          <w:sz w:val="20"/>
          <w:szCs w:val="20"/>
        </w:rPr>
        <w:t>listy osób</w:t>
      </w:r>
      <w:r w:rsidRPr="00A507F5">
        <w:rPr>
          <w:rFonts w:ascii="Century Gothic" w:hAnsi="Century Gothic"/>
          <w:sz w:val="20"/>
          <w:szCs w:val="20"/>
        </w:rPr>
        <w:t xml:space="preserve"> (lub aktualizacji tej listy w trakcie trwania robót), które będą realizować roboty z podaniem danych personalnych. </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zorganizowania na własny koszt zaplecza budowy</w:t>
      </w:r>
      <w:r w:rsidR="00BC5CE1" w:rsidRPr="00A507F5">
        <w:rPr>
          <w:rFonts w:ascii="Century Gothic" w:hAnsi="Century Gothic"/>
          <w:sz w:val="20"/>
          <w:szCs w:val="20"/>
        </w:rPr>
        <w:t>, montażu podliczników</w:t>
      </w:r>
      <w:r w:rsidRPr="00A507F5">
        <w:rPr>
          <w:rFonts w:ascii="Century Gothic" w:hAnsi="Century Gothic"/>
          <w:sz w:val="20"/>
          <w:szCs w:val="20"/>
        </w:rPr>
        <w:t xml:space="preserve"> poboru wody i energii elektrycznej oraz ponoszenia kosztów użytkowania tych mediów w trakcie realizacji inwestycji;</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wykonania robót budowlanych będących przedmiotem umowy, na podstawie Załącznika nr 1 do umowy, zgodnie z obowiązującymi przepisami, normami, zasadami wiedzy technicznej i sztuką budowlaną oraz postanowieniami niniejszej umowy, z uwzględnieniem terminów realizacji robót budowlanych wynikających z Harmonogramu;</w:t>
      </w:r>
    </w:p>
    <w:p w:rsidR="00655122" w:rsidRPr="00A507F5" w:rsidRDefault="00655122" w:rsidP="00655122">
      <w:pPr>
        <w:widowControl w:val="0"/>
        <w:numPr>
          <w:ilvl w:val="0"/>
          <w:numId w:val="10"/>
        </w:numPr>
        <w:suppressAutoHyphens/>
        <w:spacing w:after="0" w:line="240" w:lineRule="auto"/>
        <w:jc w:val="both"/>
        <w:rPr>
          <w:rFonts w:ascii="Century Gothic" w:eastAsia="SimSun" w:hAnsi="Century Gothic" w:cs="Century Gothic"/>
          <w:sz w:val="20"/>
          <w:szCs w:val="20"/>
        </w:rPr>
      </w:pPr>
      <w:r w:rsidRPr="00A507F5">
        <w:rPr>
          <w:rFonts w:ascii="Century Gothic" w:hAnsi="Century Gothic"/>
          <w:sz w:val="20"/>
          <w:szCs w:val="20"/>
          <w:shd w:val="clear" w:color="auto" w:fill="FFFFFF"/>
        </w:rPr>
        <w:t>pracy w formie, godzinach i warunkach w jakich będzie to niezbędne w celu zapewnienia wykonania robót w przewidzianych w umowie terminach;</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shd w:val="clear" w:color="auto" w:fill="FFFFFF"/>
        </w:rPr>
        <w:t>zabezpieczenia przed zniszczeniem lub uszkodzeniem, na swój koszt, wcześniej wykonanych elementów mogących ulec zniszczeniu lub uszkodzeniu w trakcie prowadzenia robót,</w:t>
      </w:r>
    </w:p>
    <w:p w:rsidR="00655122" w:rsidRPr="00A507F5" w:rsidRDefault="00655122" w:rsidP="00655122">
      <w:pPr>
        <w:widowControl w:val="0"/>
        <w:numPr>
          <w:ilvl w:val="0"/>
          <w:numId w:val="10"/>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utrzymania terenu budowy w należytym porządku, a po zakończeniu robót budowlanych uporządkowania i przekazania terenu budowy Zamawiającemu ;</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t>usuwania i wywożenia na bieżąco wytworzonych w trakcie wykonywania robót odpadów z terenu budowy zgodnie z obowiązującymi przepisami oraz ponoszenie kosztów załadowania, wyładowania, transportu i przyjęci</w:t>
      </w:r>
      <w:r w:rsidRPr="00A507F5">
        <w:rPr>
          <w:rFonts w:ascii="Century Gothic" w:hAnsi="Century Gothic"/>
          <w:bCs/>
          <w:sz w:val="20"/>
          <w:szCs w:val="20"/>
        </w:rPr>
        <w:t xml:space="preserve">a tych </w:t>
      </w:r>
      <w:r w:rsidRPr="00A507F5">
        <w:rPr>
          <w:rFonts w:ascii="Century Gothic" w:hAnsi="Century Gothic"/>
          <w:sz w:val="20"/>
          <w:szCs w:val="20"/>
        </w:rPr>
        <w:t xml:space="preserve">odpadów do miejsc ich wykorzystania lub utylizacji, łącznie z kosztami utylizacji, w tym pozyskanie własnym staraniem składowisk (miejsc zwałki) przeznaczonego do </w:t>
      </w:r>
      <w:r w:rsidRPr="00A507F5">
        <w:rPr>
          <w:rFonts w:ascii="Century Gothic" w:hAnsi="Century Gothic"/>
          <w:sz w:val="20"/>
          <w:szCs w:val="20"/>
        </w:rPr>
        <w:lastRenderedPageBreak/>
        <w:t>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shd w:val="clear" w:color="auto" w:fill="FFFFFF"/>
        </w:rPr>
        <w:t xml:space="preserve">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potracić z najbliższej faktury. </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 </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t>poniesienia ewentualnych kosztów wyłączeń i włączeń energii elektrycznej i innych kosztów lub szkód, spowodowanych działaniem lub zaniechaniem Wykonawcy związanych z realizacją przedmiotu umowy,</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t>naprawianie uszkodzeń lub zniszczeń powstałych w toku realizacji przedmiotu umowy, jeżeli powstałe uszkodzenia lub zniszczenia związane będą z wykonywaniem przedmiotu umowy,</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t>przedstawienia na żądanie Zamawiającego dokumentów, protokołów z prób i sprawdzeń, oświadczeń i wyjaśnień dotyczących realizacji Umowy w terminie wskazanym przez Zamawiającego;</w:t>
      </w:r>
    </w:p>
    <w:p w:rsidR="00655122" w:rsidRPr="00A507F5" w:rsidRDefault="00655122" w:rsidP="00655122">
      <w:pPr>
        <w:widowControl w:val="0"/>
        <w:numPr>
          <w:ilvl w:val="0"/>
          <w:numId w:val="10"/>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informowania Zamawiającego o każdym zamiarze dokonania zmian formy prawnej prowadzenia działalności;</w:t>
      </w:r>
    </w:p>
    <w:p w:rsidR="00655122" w:rsidRPr="00A507F5" w:rsidRDefault="00655122" w:rsidP="00655122">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eastAsia="SimSun" w:hAnsi="Century Gothic" w:cs="Century Gothic"/>
          <w:sz w:val="20"/>
          <w:szCs w:val="20"/>
        </w:rPr>
        <w:t>prowadzenia i przechowywanie w biurze budowy dokumentacji budowy (składającej się w szczególności z dziennika budowy, protokołów odbiorów robót: ulegających zakryciu, częściowych, końcowych, wszelkich uzgodnień i rysunków służących realizacji robót);</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opracowania i uzyskania wymaganych uzgodnień i opinii w zakresie projektu czasowej organizacji ruchu na czas prowadzenia robót budowlanych;</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b/>
          <w:bCs/>
          <w:sz w:val="20"/>
          <w:szCs w:val="20"/>
        </w:rPr>
        <w:t>sporządzenia operatu kolaudacyjnego</w:t>
      </w:r>
      <w:r w:rsidRPr="00A507F5">
        <w:rPr>
          <w:rFonts w:ascii="Century Gothic" w:hAnsi="Century Gothic"/>
          <w:sz w:val="20"/>
          <w:szCs w:val="20"/>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w:t>
      </w:r>
      <w:r w:rsidR="007D663B" w:rsidRPr="00A507F5">
        <w:rPr>
          <w:rFonts w:ascii="Century Gothic" w:hAnsi="Century Gothic"/>
          <w:sz w:val="20"/>
          <w:szCs w:val="20"/>
        </w:rPr>
        <w:t xml:space="preserve">ie instrukcji </w:t>
      </w:r>
      <w:r w:rsidR="007D663B" w:rsidRPr="00A507F5">
        <w:rPr>
          <w:rFonts w:ascii="Century Gothic" w:hAnsi="Century Gothic"/>
          <w:sz w:val="20"/>
          <w:szCs w:val="20"/>
        </w:rPr>
        <w:lastRenderedPageBreak/>
        <w:t>przeciwpożarowej w</w:t>
      </w:r>
      <w:r w:rsidRPr="00A507F5">
        <w:rPr>
          <w:rFonts w:ascii="Century Gothic" w:hAnsi="Century Gothic"/>
          <w:sz w:val="20"/>
          <w:szCs w:val="20"/>
        </w:rPr>
        <w:t xml:space="preserve">raz </w:t>
      </w:r>
      <w:r w:rsidR="007D663B" w:rsidRPr="00A507F5">
        <w:rPr>
          <w:rFonts w:ascii="Century Gothic" w:hAnsi="Century Gothic"/>
          <w:sz w:val="20"/>
          <w:szCs w:val="20"/>
        </w:rPr>
        <w:t xml:space="preserve">z </w:t>
      </w:r>
      <w:r w:rsidRPr="00A507F5">
        <w:rPr>
          <w:rFonts w:ascii="Century Gothic" w:hAnsi="Century Gothic"/>
          <w:b/>
          <w:bCs/>
          <w:sz w:val="20"/>
          <w:szCs w:val="20"/>
        </w:rPr>
        <w:t>dokumentacją budowy</w:t>
      </w:r>
      <w:r w:rsidRPr="00A507F5">
        <w:rPr>
          <w:rFonts w:ascii="Century Gothic" w:hAnsi="Century Gothic"/>
          <w:sz w:val="20"/>
          <w:szCs w:val="20"/>
        </w:rPr>
        <w:t xml:space="preserve"> - dziennikiem budowy, protokołami odbiorów robót, prób i badań, rozruchów, dokumentacją powykonawczą (odrębnie dla każdej branży w wersji papierowej - 2 egz. w wersji elektronicznej - 2 płyty CD), a także końcowym zestawieniem środków trwałych (sporządzonym zgodnie z wzorem stanowiącym Załącznik nr 2 do umowy);</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przekazania Zamawiającemu po okresie gwarancji wszelkich niezbędnych informacji (w tym kodów serwisowych) o zamontowanych urządzeniach, które są niezbędne do dalszego ich serwisowania i konserwacji.</w:t>
      </w:r>
    </w:p>
    <w:p w:rsidR="001C0FE8" w:rsidRPr="00A507F5" w:rsidRDefault="008A4235" w:rsidP="00801E0C">
      <w:pPr>
        <w:pStyle w:val="Akapitzlist"/>
        <w:widowControl w:val="0"/>
        <w:numPr>
          <w:ilvl w:val="0"/>
          <w:numId w:val="10"/>
        </w:numPr>
        <w:spacing w:after="0"/>
        <w:jc w:val="both"/>
        <w:rPr>
          <w:rFonts w:ascii="Century Gothic" w:eastAsia="SimSun" w:hAnsi="Century Gothic" w:cs="Century Gothic"/>
          <w:sz w:val="20"/>
          <w:szCs w:val="20"/>
        </w:rPr>
      </w:pPr>
      <w:r w:rsidRPr="00A507F5">
        <w:rPr>
          <w:rFonts w:ascii="Century Gothic" w:hAnsi="Century Gothic"/>
          <w:sz w:val="20"/>
          <w:szCs w:val="20"/>
        </w:rPr>
        <w:t>zatrudnienia na podstawie umowy o pracę w rozumieniu przepisów ustawy z dnia 26 czerwca 1974 r. - Kodeks pracy (tj. Dz. U. z 2019 r., poz. 1040 ze zm.) zwanej dalej „umową o pracę" przez Wykonawcę lub Podwykonawcę osób wykonujących wskazane poniżej czynności w trakcie realizacji przedmiotu umowy:</w:t>
      </w:r>
      <w:r w:rsidR="0072345D" w:rsidRPr="00A507F5">
        <w:rPr>
          <w:rFonts w:ascii="Century Gothic" w:eastAsia="SimSun" w:hAnsi="Century Gothic" w:cs="Century Gothic"/>
          <w:sz w:val="20"/>
          <w:szCs w:val="20"/>
        </w:rPr>
        <w:t xml:space="preserve">                      </w:t>
      </w:r>
    </w:p>
    <w:p w:rsidR="0072345D" w:rsidRPr="00A507F5" w:rsidRDefault="0072345D" w:rsidP="00801E0C">
      <w:pPr>
        <w:widowControl w:val="0"/>
        <w:spacing w:after="0" w:line="360" w:lineRule="auto"/>
        <w:ind w:left="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 roboty ziemne;</w:t>
      </w:r>
    </w:p>
    <w:p w:rsidR="0072345D" w:rsidRPr="00A507F5" w:rsidRDefault="0072345D" w:rsidP="00801E0C">
      <w:pPr>
        <w:widowControl w:val="0"/>
        <w:spacing w:after="0" w:line="360" w:lineRule="auto"/>
        <w:ind w:left="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 roboty betoniarskie;</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tynkarskie;</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wykończeniowe;</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dekarskie;</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montażowe;</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związane z instalacji elektrycznymi;</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związane z instalacji sanitarnymi;</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związane z instalacji teletechnicznymi;</w:t>
      </w:r>
    </w:p>
    <w:p w:rsidR="0072345D" w:rsidRPr="00A507F5" w:rsidRDefault="0072345D" w:rsidP="00801E0C">
      <w:pPr>
        <w:widowControl w:val="0"/>
        <w:spacing w:after="0" w:line="360" w:lineRule="auto"/>
        <w:ind w:left="426" w:hanging="426"/>
        <w:jc w:val="both"/>
        <w:rPr>
          <w:rFonts w:ascii="Century Gothic" w:eastAsia="SimSun" w:hAnsi="Century Gothic" w:cs="Century Gothic"/>
          <w:sz w:val="20"/>
          <w:szCs w:val="20"/>
        </w:rPr>
      </w:pPr>
      <w:r w:rsidRPr="00A507F5">
        <w:rPr>
          <w:rFonts w:ascii="Century Gothic" w:eastAsia="SimSun" w:hAnsi="Century Gothic" w:cs="Century Gothic"/>
          <w:sz w:val="20"/>
          <w:szCs w:val="20"/>
        </w:rPr>
        <w:tab/>
        <w:t>- roboty drogowe;</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sporządzenia i przekazania Zamawiającemu instruk</w:t>
      </w:r>
      <w:r w:rsidR="007D663B" w:rsidRPr="00A507F5">
        <w:rPr>
          <w:rFonts w:ascii="Century Gothic" w:hAnsi="Century Gothic"/>
          <w:sz w:val="20"/>
          <w:szCs w:val="20"/>
        </w:rPr>
        <w:t>cji</w:t>
      </w:r>
      <w:r w:rsidRPr="00A507F5">
        <w:rPr>
          <w:rFonts w:ascii="Century Gothic" w:hAnsi="Century Gothic"/>
          <w:sz w:val="20"/>
          <w:szCs w:val="20"/>
        </w:rPr>
        <w:t xml:space="preserve"> konserwacji, napraw i obsługi instalacji, wyrobów oraz urządzeń dostarczanych </w:t>
      </w:r>
      <w:r w:rsidR="007D663B" w:rsidRPr="00A507F5">
        <w:rPr>
          <w:rFonts w:ascii="Century Gothic" w:hAnsi="Century Gothic"/>
          <w:sz w:val="20"/>
          <w:szCs w:val="20"/>
        </w:rPr>
        <w:t>przez Wykonawcę oraz przeszkolenie</w:t>
      </w:r>
      <w:r w:rsidRPr="00A507F5">
        <w:rPr>
          <w:rFonts w:ascii="Century Gothic" w:hAnsi="Century Gothic"/>
          <w:sz w:val="20"/>
          <w:szCs w:val="20"/>
        </w:rPr>
        <w:t xml:space="preserve"> w </w:t>
      </w:r>
      <w:r w:rsidR="007D663B" w:rsidRPr="00A507F5">
        <w:rPr>
          <w:rFonts w:ascii="Century Gothic" w:hAnsi="Century Gothic"/>
          <w:sz w:val="20"/>
          <w:szCs w:val="20"/>
        </w:rPr>
        <w:t>tym zakresie wskazanej załogi</w:t>
      </w:r>
      <w:r w:rsidRPr="00A507F5">
        <w:rPr>
          <w:rFonts w:ascii="Century Gothic" w:hAnsi="Century Gothic"/>
          <w:sz w:val="20"/>
          <w:szCs w:val="20"/>
        </w:rPr>
        <w:t xml:space="preserve"> Zamawiającego przez przedstawicieli autoryzowanych serwis w terminie do dnia podpisania protokołu odbioru końcowego,</w:t>
      </w:r>
    </w:p>
    <w:p w:rsidR="001C0FE8" w:rsidRPr="00A507F5" w:rsidRDefault="001C0FE8" w:rsidP="001C0FE8">
      <w:pPr>
        <w:widowControl w:val="0"/>
        <w:numPr>
          <w:ilvl w:val="0"/>
          <w:numId w:val="10"/>
        </w:numPr>
        <w:autoSpaceDE w:val="0"/>
        <w:spacing w:after="23" w:line="240" w:lineRule="auto"/>
        <w:jc w:val="both"/>
        <w:rPr>
          <w:rFonts w:ascii="Century Gothic" w:hAnsi="Century Gothic"/>
          <w:sz w:val="20"/>
          <w:szCs w:val="20"/>
        </w:rPr>
      </w:pPr>
      <w:r w:rsidRPr="00A507F5">
        <w:rPr>
          <w:rFonts w:ascii="Century Gothic" w:eastAsia="SimSun" w:hAnsi="Century Gothic" w:cs="Century Gothic"/>
          <w:sz w:val="20"/>
          <w:szCs w:val="20"/>
        </w:rPr>
        <w:t>dostarczenia</w:t>
      </w:r>
      <w:r w:rsidRPr="00A507F5">
        <w:rPr>
          <w:rFonts w:ascii="Century Gothic" w:eastAsia="Times New Roman" w:hAnsi="Century Gothic" w:cs="Century Gothic"/>
          <w:sz w:val="20"/>
          <w:szCs w:val="20"/>
          <w:lang w:eastAsia="pl-PL"/>
        </w:rPr>
        <w:t xml:space="preserve"> w </w:t>
      </w:r>
      <w:r w:rsidRPr="00A507F5">
        <w:rPr>
          <w:rFonts w:ascii="Century Gothic" w:eastAsia="Times New Roman" w:hAnsi="Century Gothic" w:cs="Century Gothic"/>
          <w:b/>
          <w:bCs/>
          <w:sz w:val="20"/>
          <w:szCs w:val="20"/>
          <w:lang w:eastAsia="pl-PL"/>
        </w:rPr>
        <w:t xml:space="preserve">terminie 5 dni, licząc od daty podpisania umowy, </w:t>
      </w:r>
      <w:r w:rsidRPr="00A507F5">
        <w:rPr>
          <w:rFonts w:ascii="Century Gothic" w:eastAsia="Times New Roman" w:hAnsi="Century Gothic" w:cs="Century Gothic"/>
          <w:sz w:val="20"/>
          <w:szCs w:val="20"/>
          <w:lang w:eastAsia="pl-PL"/>
        </w:rPr>
        <w:t>aktualnej polisy OC w zakresie prowadzonej działalności, na wartość co najmniej kwoty przedmio</w:t>
      </w:r>
      <w:r w:rsidR="007D663B" w:rsidRPr="00A507F5">
        <w:rPr>
          <w:rFonts w:ascii="Century Gothic" w:eastAsia="Times New Roman" w:hAnsi="Century Gothic" w:cs="Century Gothic"/>
          <w:sz w:val="20"/>
          <w:szCs w:val="20"/>
          <w:lang w:eastAsia="pl-PL"/>
        </w:rPr>
        <w:t>towej umowy, o której mowa w § 1 ust. 5</w:t>
      </w:r>
      <w:r w:rsidRPr="00A507F5">
        <w:rPr>
          <w:rFonts w:ascii="Century Gothic" w:eastAsia="Times New Roman" w:hAnsi="Century Gothic" w:cs="Century Gothic"/>
          <w:sz w:val="20"/>
          <w:szCs w:val="20"/>
          <w:lang w:eastAsia="pl-PL"/>
        </w:rPr>
        <w:t xml:space="preserve"> wraz z dowodem potwierdzającym opłacenie składek. W przypadku, gdy polisa OC utraci ważność w okresie obowiązywania umowy, Wykonawca zobowiązany jest do przekazania Zamawiającemu nowej polisy, w terminie nieprzekraczającym 5 dni przed upływem ważności pierwotnie złożonego dokumentu. W przypadku niedokonania przedłużenia ubezpieczenia, przedłużenia niezgodnie z zasadami określonymi powyżej lub nieprzedłożenia przez Wykonawcę dokumentu potwierdzającego przedłużenie ubezpieczenia na co najmniej 5 dni przed wygaśnięciem poprzedniej umowy ubezpieczenia, Zamawiaj</w:t>
      </w:r>
      <w:r w:rsidR="007D663B" w:rsidRPr="00A507F5">
        <w:rPr>
          <w:rFonts w:ascii="Century Gothic" w:eastAsia="Times New Roman" w:hAnsi="Century Gothic" w:cs="Century Gothic"/>
          <w:sz w:val="20"/>
          <w:szCs w:val="20"/>
          <w:lang w:eastAsia="pl-PL"/>
        </w:rPr>
        <w:t>ący może w imieniu i na rzecz W</w:t>
      </w:r>
      <w:r w:rsidRPr="00A507F5">
        <w:rPr>
          <w:rFonts w:ascii="Century Gothic" w:eastAsia="Times New Roman" w:hAnsi="Century Gothic" w:cs="Century Gothic"/>
          <w:sz w:val="20"/>
          <w:szCs w:val="20"/>
          <w:lang w:eastAsia="pl-PL"/>
        </w:rPr>
        <w:t>ykonawcy oraz na jego koszt bez zgody Sądu dokonać stosownego ubezpieczenia, a poniesiony koszt potrąci z należności wynikających z faktury wystawionej przez Wykonawcę, bądź ods</w:t>
      </w:r>
      <w:r w:rsidR="007D663B" w:rsidRPr="00A507F5">
        <w:rPr>
          <w:rFonts w:ascii="Century Gothic" w:eastAsia="Times New Roman" w:hAnsi="Century Gothic" w:cs="Century Gothic"/>
          <w:sz w:val="20"/>
          <w:szCs w:val="20"/>
          <w:lang w:eastAsia="pl-PL"/>
        </w:rPr>
        <w:t>tąpić od umowy z winy Wykonawcy. Z</w:t>
      </w:r>
      <w:r w:rsidRPr="00A507F5">
        <w:rPr>
          <w:rFonts w:ascii="Century Gothic" w:eastAsia="Times New Roman" w:hAnsi="Century Gothic" w:cs="Century Gothic"/>
          <w:sz w:val="20"/>
          <w:szCs w:val="20"/>
          <w:lang w:eastAsia="pl-PL"/>
        </w:rPr>
        <w:t>godnie z postanowieniami §</w:t>
      </w:r>
      <w:r w:rsidR="007D663B" w:rsidRPr="00A507F5">
        <w:rPr>
          <w:rFonts w:ascii="Century Gothic" w:eastAsia="Times New Roman" w:hAnsi="Century Gothic" w:cs="Century Gothic"/>
          <w:sz w:val="20"/>
          <w:szCs w:val="20"/>
          <w:lang w:eastAsia="pl-PL"/>
        </w:rPr>
        <w:t>8 ust. 1 pkt 11</w:t>
      </w:r>
      <w:r w:rsidRPr="00A507F5">
        <w:rPr>
          <w:rFonts w:ascii="Century Gothic" w:eastAsia="Times New Roman" w:hAnsi="Century Gothic" w:cs="Century Gothic"/>
          <w:sz w:val="20"/>
          <w:szCs w:val="20"/>
          <w:lang w:eastAsia="pl-PL"/>
        </w:rPr>
        <w:t xml:space="preserve"> Wykonawca nie jest uprawniony do dokonywania zmian warunków ubezpieczenia bez uprzedniej zgody Zamawiającego wyrażonej na piśmie.</w:t>
      </w:r>
    </w:p>
    <w:p w:rsidR="008A4235" w:rsidRPr="00A507F5" w:rsidRDefault="008A4235" w:rsidP="008A4235">
      <w:pPr>
        <w:widowControl w:val="0"/>
        <w:numPr>
          <w:ilvl w:val="0"/>
          <w:numId w:val="10"/>
        </w:numPr>
        <w:suppressAutoHyphens/>
        <w:spacing w:after="0" w:line="276" w:lineRule="auto"/>
        <w:jc w:val="both"/>
        <w:rPr>
          <w:rFonts w:ascii="Century Gothic" w:hAnsi="Century Gothic"/>
          <w:sz w:val="20"/>
          <w:szCs w:val="20"/>
        </w:rPr>
      </w:pPr>
      <w:r w:rsidRPr="00A507F5">
        <w:rPr>
          <w:rFonts w:ascii="Century Gothic" w:hAnsi="Century Gothic"/>
          <w:sz w:val="20"/>
          <w:szCs w:val="20"/>
        </w:rPr>
        <w:t>uczestniczenia</w:t>
      </w:r>
      <w:r w:rsidR="000D17A1" w:rsidRPr="00A507F5">
        <w:rPr>
          <w:rFonts w:ascii="Century Gothic" w:hAnsi="Century Gothic"/>
          <w:sz w:val="20"/>
          <w:szCs w:val="20"/>
        </w:rPr>
        <w:t xml:space="preserve"> w </w:t>
      </w:r>
      <w:r w:rsidRPr="00A507F5">
        <w:rPr>
          <w:rFonts w:ascii="Century Gothic" w:hAnsi="Century Gothic"/>
          <w:sz w:val="20"/>
          <w:szCs w:val="20"/>
        </w:rPr>
        <w:t>trakcie realizacji zadania</w:t>
      </w:r>
      <w:r w:rsidR="007D663B" w:rsidRPr="00A507F5">
        <w:rPr>
          <w:rFonts w:ascii="Century Gothic" w:hAnsi="Century Gothic"/>
          <w:sz w:val="20"/>
          <w:szCs w:val="20"/>
        </w:rPr>
        <w:t xml:space="preserve"> </w:t>
      </w:r>
      <w:r w:rsidR="000D17A1" w:rsidRPr="00A507F5">
        <w:rPr>
          <w:rFonts w:ascii="Century Gothic" w:hAnsi="Century Gothic"/>
          <w:sz w:val="20"/>
          <w:szCs w:val="20"/>
        </w:rPr>
        <w:t xml:space="preserve">w </w:t>
      </w:r>
      <w:r w:rsidRPr="00A507F5">
        <w:rPr>
          <w:rFonts w:ascii="Century Gothic" w:hAnsi="Century Gothic"/>
          <w:sz w:val="20"/>
          <w:szCs w:val="20"/>
        </w:rPr>
        <w:t xml:space="preserve">spotkaniach koordynacyjnych. Spotkania </w:t>
      </w:r>
      <w:r w:rsidR="000D17A1" w:rsidRPr="00A507F5">
        <w:rPr>
          <w:rFonts w:ascii="Century Gothic" w:hAnsi="Century Gothic"/>
          <w:sz w:val="20"/>
          <w:szCs w:val="20"/>
        </w:rPr>
        <w:t xml:space="preserve">są </w:t>
      </w:r>
      <w:r w:rsidRPr="00A507F5">
        <w:rPr>
          <w:rFonts w:ascii="Century Gothic" w:hAnsi="Century Gothic"/>
          <w:sz w:val="20"/>
          <w:szCs w:val="20"/>
        </w:rPr>
        <w:t>przewidziane na terenie budowy (w zależności od potrzeb - na wezwanie Zamawiającego). Zobowiązuje się do uczestniczenia w naradach koordynacyjnych Kierownika budowy, kierowników branżystów niezbędnych na danym etapie zaawansowania budowy.</w:t>
      </w:r>
    </w:p>
    <w:p w:rsidR="00655122" w:rsidRPr="00A507F5" w:rsidRDefault="00655122" w:rsidP="00655122">
      <w:pPr>
        <w:numPr>
          <w:ilvl w:val="0"/>
          <w:numId w:val="10"/>
        </w:numPr>
        <w:autoSpaceDE w:val="0"/>
        <w:spacing w:after="0" w:line="276" w:lineRule="auto"/>
        <w:jc w:val="both"/>
        <w:rPr>
          <w:rFonts w:ascii="Century Gothic" w:hAnsi="Century Gothic"/>
          <w:sz w:val="20"/>
          <w:szCs w:val="20"/>
          <w:shd w:val="clear" w:color="auto" w:fill="FFFFFF"/>
        </w:rPr>
      </w:pPr>
      <w:r w:rsidRPr="00A507F5">
        <w:rPr>
          <w:rFonts w:ascii="Century Gothic" w:hAnsi="Century Gothic"/>
          <w:sz w:val="20"/>
          <w:szCs w:val="20"/>
        </w:rPr>
        <w:lastRenderedPageBreak/>
        <w:t xml:space="preserve">Wyliczenie obowiązków Wykonawcy </w:t>
      </w:r>
      <w:r w:rsidR="000D17A1" w:rsidRPr="00A507F5">
        <w:rPr>
          <w:rFonts w:ascii="Century Gothic" w:hAnsi="Century Gothic"/>
          <w:sz w:val="20"/>
          <w:szCs w:val="20"/>
        </w:rPr>
        <w:t>ust 1 pkt. 1-24</w:t>
      </w:r>
      <w:r w:rsidRPr="00A507F5">
        <w:rPr>
          <w:rFonts w:ascii="Century Gothic" w:hAnsi="Century Gothic"/>
          <w:sz w:val="20"/>
          <w:szCs w:val="20"/>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rsidR="00655122" w:rsidRPr="00A507F5" w:rsidRDefault="00655122" w:rsidP="00655122">
      <w:pPr>
        <w:pStyle w:val="Akapitzlist"/>
        <w:numPr>
          <w:ilvl w:val="0"/>
          <w:numId w:val="10"/>
        </w:numPr>
        <w:autoSpaceDE w:val="0"/>
        <w:spacing w:after="0" w:line="276" w:lineRule="auto"/>
        <w:ind w:left="1134" w:hanging="425"/>
        <w:jc w:val="both"/>
        <w:rPr>
          <w:rFonts w:ascii="Century Gothic" w:hAnsi="Century Gothic"/>
          <w:sz w:val="20"/>
          <w:szCs w:val="20"/>
          <w:shd w:val="clear" w:color="auto" w:fill="FFFFFF"/>
        </w:rPr>
      </w:pPr>
      <w:r w:rsidRPr="00A507F5">
        <w:rPr>
          <w:rFonts w:ascii="Century Gothic" w:hAnsi="Century Gothic"/>
          <w:sz w:val="20"/>
          <w:szCs w:val="20"/>
        </w:rPr>
        <w:t>Je</w:t>
      </w:r>
      <w:r w:rsidRPr="00A507F5">
        <w:rPr>
          <w:rFonts w:ascii="Century Gothic" w:hAnsi="Century Gothic" w:cs="Calibri"/>
          <w:sz w:val="20"/>
          <w:szCs w:val="20"/>
        </w:rPr>
        <w:t>ż</w:t>
      </w:r>
      <w:r w:rsidRPr="00A507F5">
        <w:rPr>
          <w:rFonts w:ascii="Century Gothic" w:hAnsi="Century Gothic"/>
          <w:sz w:val="20"/>
          <w:szCs w:val="20"/>
        </w:rPr>
        <w:t>eli Wykonawca wykonuje prace lub roboty lub inne obowiązki w sposób wadliwy albo sprzeczny z Umową lub nieterminowo, Zamawiający może wezwać Wykonawcę do zmiany sposobu wykonania lub przyśpieszenia wykonywania prac i wyznaczyć mu w tym celu stosowny termin. Po bezskutecznym upływie wyznaczonego terminu Zamawiający może</w:t>
      </w:r>
      <w:r w:rsidR="000D17A1" w:rsidRPr="00A507F5">
        <w:rPr>
          <w:rFonts w:ascii="Century Gothic" w:hAnsi="Century Gothic"/>
          <w:sz w:val="20"/>
          <w:szCs w:val="20"/>
        </w:rPr>
        <w:t xml:space="preserve"> odstąpić</w:t>
      </w:r>
      <w:r w:rsidRPr="00A507F5">
        <w:rPr>
          <w:rFonts w:ascii="Century Gothic" w:hAnsi="Century Gothic"/>
          <w:sz w:val="20"/>
          <w:szCs w:val="20"/>
        </w:rPr>
        <w:t xml:space="preserve"> od Umowy albo powierzyć poprawienie lub dalsze wykonanie prac, robót lub innych obowiązków Wykonawcy innym podmiotom, na koszt i niebezpieczeństwo Wykonawcy. Oświadczenie o odstąpieniu od umowy Zamawiający może złożyć w </w:t>
      </w:r>
      <w:r w:rsidR="00BC5CE1" w:rsidRPr="00A507F5">
        <w:rPr>
          <w:rFonts w:ascii="Century Gothic" w:hAnsi="Century Gothic"/>
          <w:b/>
          <w:sz w:val="20"/>
          <w:szCs w:val="20"/>
        </w:rPr>
        <w:t>terminie 30</w:t>
      </w:r>
      <w:r w:rsidRPr="00A507F5">
        <w:rPr>
          <w:rFonts w:ascii="Century Gothic" w:hAnsi="Century Gothic"/>
          <w:b/>
          <w:sz w:val="20"/>
          <w:szCs w:val="20"/>
        </w:rPr>
        <w:t xml:space="preserve"> dni</w:t>
      </w:r>
      <w:r w:rsidRPr="00A507F5">
        <w:rPr>
          <w:rFonts w:ascii="Century Gothic" w:hAnsi="Century Gothic"/>
          <w:sz w:val="20"/>
          <w:szCs w:val="20"/>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W trakcie realizacji przedmiotu umowy Zamawiający uprawniony jest do wykonywania czynności kontrolnych wobec Wykonawcy odnośnie spełniania przez Wykonawcę, Podwykonawcę lub dalszego Podwykonawcę wymogu zatrudniania na podstawie umowy o pracę osób wykonujących wskazane w </w:t>
      </w:r>
      <w:r w:rsidR="00BC5CE1" w:rsidRPr="00A507F5">
        <w:rPr>
          <w:rFonts w:ascii="Century Gothic" w:hAnsi="Century Gothic"/>
          <w:sz w:val="20"/>
          <w:szCs w:val="20"/>
        </w:rPr>
        <w:t>ust. 1 pkt 21</w:t>
      </w:r>
      <w:r w:rsidRPr="00A507F5">
        <w:rPr>
          <w:rFonts w:ascii="Century Gothic" w:hAnsi="Century Gothic"/>
          <w:sz w:val="20"/>
          <w:szCs w:val="20"/>
        </w:rPr>
        <w:t xml:space="preserve"> czynności. Zamawiający uprawniony jest w szczególności do:</w:t>
      </w:r>
    </w:p>
    <w:p w:rsidR="008A4235" w:rsidRPr="00A507F5" w:rsidRDefault="008A4235" w:rsidP="0039084F">
      <w:pPr>
        <w:widowControl w:val="0"/>
        <w:numPr>
          <w:ilvl w:val="0"/>
          <w:numId w:val="12"/>
        </w:numPr>
        <w:suppressAutoHyphens/>
        <w:spacing w:after="0" w:line="276" w:lineRule="auto"/>
        <w:jc w:val="both"/>
        <w:rPr>
          <w:rFonts w:ascii="Century Gothic" w:hAnsi="Century Gothic"/>
          <w:sz w:val="20"/>
          <w:szCs w:val="20"/>
        </w:rPr>
      </w:pPr>
      <w:r w:rsidRPr="00A507F5">
        <w:rPr>
          <w:rFonts w:ascii="Century Gothic" w:hAnsi="Century Gothic"/>
          <w:sz w:val="20"/>
          <w:szCs w:val="20"/>
        </w:rPr>
        <w:t>żądania oświadczeń i dokumentów w zakresie potwierdzenia spełniania ww. wymogów i dokonywania ich oceny;</w:t>
      </w:r>
    </w:p>
    <w:p w:rsidR="008A4235" w:rsidRPr="00A507F5" w:rsidRDefault="008A4235" w:rsidP="0039084F">
      <w:pPr>
        <w:widowControl w:val="0"/>
        <w:numPr>
          <w:ilvl w:val="0"/>
          <w:numId w:val="12"/>
        </w:numPr>
        <w:suppressAutoHyphens/>
        <w:spacing w:after="0" w:line="276" w:lineRule="auto"/>
        <w:jc w:val="both"/>
        <w:rPr>
          <w:rFonts w:ascii="Century Gothic" w:hAnsi="Century Gothic"/>
          <w:sz w:val="20"/>
          <w:szCs w:val="20"/>
        </w:rPr>
      </w:pPr>
      <w:r w:rsidRPr="00A507F5">
        <w:rPr>
          <w:rFonts w:ascii="Century Gothic" w:hAnsi="Century Gothic"/>
          <w:sz w:val="20"/>
          <w:szCs w:val="20"/>
        </w:rPr>
        <w:t>żądania wyjaśnień w przypadku wątpliwości w zakresie potwierdzenia spełniania ww. wymogów;</w:t>
      </w:r>
    </w:p>
    <w:p w:rsidR="005A32EB" w:rsidRDefault="008A4235" w:rsidP="005A32EB">
      <w:pPr>
        <w:widowControl w:val="0"/>
        <w:numPr>
          <w:ilvl w:val="0"/>
          <w:numId w:val="12"/>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przeprowadzenia kontroli na miejscu wykonywania przedmiotu umowy.</w:t>
      </w:r>
    </w:p>
    <w:p w:rsidR="005A32EB" w:rsidRPr="00A05E24" w:rsidRDefault="005A32EB" w:rsidP="005A32EB">
      <w:pPr>
        <w:pStyle w:val="Akapitzlist"/>
        <w:widowControl w:val="0"/>
        <w:numPr>
          <w:ilvl w:val="0"/>
          <w:numId w:val="9"/>
        </w:numPr>
        <w:suppressAutoHyphens/>
        <w:spacing w:after="0" w:line="276" w:lineRule="auto"/>
        <w:jc w:val="both"/>
        <w:rPr>
          <w:rFonts w:ascii="Century Gothic" w:hAnsi="Century Gothic"/>
          <w:sz w:val="18"/>
          <w:szCs w:val="20"/>
        </w:rPr>
      </w:pPr>
      <w:r w:rsidRPr="00A05E24">
        <w:rPr>
          <w:rFonts w:ascii="Century Gothic" w:eastAsia="SimSun" w:hAnsi="Century Gothic" w:cs="Century Gothic"/>
          <w:sz w:val="20"/>
          <w:szCs w:val="20"/>
        </w:rPr>
        <w:t>W trakcie realizacji robót budowlanych Zamawiający uprawniony jest do wykonywania czynności kontrolnych wobec Wykonawcy, odnośnie spełniania przez Wykonawcę wymogu zatrudniania na podstawie umowy o pracę osób wykonujących wskazane w ust. 3 pkt 15 czynności. Zamawiający uprawniony jest w szczególności do:</w:t>
      </w:r>
    </w:p>
    <w:p w:rsidR="005A32EB" w:rsidRPr="00A05E24" w:rsidRDefault="005A32EB" w:rsidP="005A32EB">
      <w:pPr>
        <w:widowControl w:val="0"/>
        <w:numPr>
          <w:ilvl w:val="0"/>
          <w:numId w:val="57"/>
        </w:numPr>
        <w:suppressAutoHyphens/>
        <w:spacing w:after="0" w:line="240" w:lineRule="auto"/>
        <w:jc w:val="both"/>
        <w:rPr>
          <w:sz w:val="20"/>
        </w:rPr>
      </w:pPr>
      <w:r w:rsidRPr="00A05E24">
        <w:rPr>
          <w:rFonts w:ascii="Century Gothic" w:eastAsia="SimSun" w:hAnsi="Century Gothic" w:cs="Century Gothic"/>
          <w:sz w:val="20"/>
          <w:szCs w:val="20"/>
        </w:rPr>
        <w:t>żądania oświadczeń i dokumentów w zakresie potwierdzenia spełniania ww. wymogów i dokonywania ich oceny;</w:t>
      </w:r>
    </w:p>
    <w:p w:rsidR="005A32EB" w:rsidRPr="00A05E24" w:rsidRDefault="005A32EB" w:rsidP="005A32EB">
      <w:pPr>
        <w:widowControl w:val="0"/>
        <w:numPr>
          <w:ilvl w:val="0"/>
          <w:numId w:val="57"/>
        </w:numPr>
        <w:suppressAutoHyphens/>
        <w:spacing w:after="0" w:line="240" w:lineRule="auto"/>
        <w:jc w:val="both"/>
        <w:rPr>
          <w:sz w:val="20"/>
        </w:rPr>
      </w:pPr>
      <w:r w:rsidRPr="00A05E24">
        <w:rPr>
          <w:rFonts w:ascii="Century Gothic" w:eastAsia="SimSun" w:hAnsi="Century Gothic" w:cs="Century Gothic"/>
          <w:sz w:val="20"/>
          <w:szCs w:val="20"/>
        </w:rPr>
        <w:t>żądania wyjaśnień w przypadku wątpliwości w zakresie potwierdzania spełniania ww. wymogów;</w:t>
      </w:r>
    </w:p>
    <w:p w:rsidR="005A32EB" w:rsidRPr="00A05E24" w:rsidRDefault="005A32EB" w:rsidP="005A32EB">
      <w:pPr>
        <w:widowControl w:val="0"/>
        <w:numPr>
          <w:ilvl w:val="0"/>
          <w:numId w:val="57"/>
        </w:numPr>
        <w:suppressAutoHyphens/>
        <w:spacing w:after="0" w:line="240" w:lineRule="auto"/>
        <w:jc w:val="both"/>
        <w:rPr>
          <w:sz w:val="20"/>
        </w:rPr>
      </w:pPr>
      <w:r w:rsidRPr="00A05E24">
        <w:rPr>
          <w:rFonts w:ascii="Century Gothic" w:eastAsia="SimSun" w:hAnsi="Century Gothic" w:cs="Century Gothic"/>
          <w:sz w:val="20"/>
          <w:szCs w:val="20"/>
        </w:rPr>
        <w:t>przeprowadzenia kontroli na miejscu wykonywania przedmiotu umowy.</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w:t>
      </w:r>
      <w:r w:rsidR="001C0FE8" w:rsidRPr="00A507F5">
        <w:rPr>
          <w:rFonts w:ascii="Century Gothic" w:hAnsi="Century Gothic"/>
          <w:sz w:val="20"/>
          <w:szCs w:val="20"/>
        </w:rPr>
        <w:t>ust. 1 pkt 21</w:t>
      </w:r>
      <w:r w:rsidRPr="00A507F5">
        <w:rPr>
          <w:rFonts w:ascii="Century Gothic" w:hAnsi="Century Gothic"/>
          <w:sz w:val="20"/>
          <w:szCs w:val="20"/>
        </w:rPr>
        <w:t xml:space="preserve"> czynności, co skutkować będzie naliczeniem kary umownej, o której mowa w §9 ust. 1 pkt 9.</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uzasadnionych wątpliwości co do przestrzegania prawa pracy przez Wykonawcę, Podwykonawcę lub dalszego Podwykonawcę Zamawiający może zwrócić się o przeprowadzenie kontroli przez Państwową Inspekcję Pracy.</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po uprzednim powiadomieniu Zamawiającego, ma prawo dokonać zmiany osób, o których mowa w ust. 1 pkt 4 i </w:t>
      </w:r>
      <w:r w:rsidR="001C0FE8" w:rsidRPr="00A507F5">
        <w:rPr>
          <w:rFonts w:ascii="Century Gothic" w:hAnsi="Century Gothic"/>
          <w:sz w:val="20"/>
          <w:szCs w:val="20"/>
        </w:rPr>
        <w:t>pkt 21</w:t>
      </w:r>
      <w:r w:rsidRPr="00A507F5">
        <w:rPr>
          <w:rFonts w:ascii="Century Gothic" w:hAnsi="Century Gothic"/>
          <w:sz w:val="20"/>
          <w:szCs w:val="20"/>
        </w:rPr>
        <w:t xml:space="preserve">, przy czym zmiana taka wymaga </w:t>
      </w:r>
      <w:r w:rsidRPr="00A507F5">
        <w:rPr>
          <w:rFonts w:ascii="Century Gothic" w:hAnsi="Century Gothic"/>
          <w:sz w:val="20"/>
          <w:szCs w:val="20"/>
        </w:rPr>
        <w:lastRenderedPageBreak/>
        <w:t>zgody Zamawiającego, chyba, że wyniknie ona z przyczyn niezależnych od Wykonawcy. Dokonując zmiany osób, o których mowa w </w:t>
      </w:r>
      <w:r w:rsidR="008F539E" w:rsidRPr="00A507F5">
        <w:rPr>
          <w:rFonts w:ascii="Century Gothic" w:hAnsi="Century Gothic"/>
          <w:sz w:val="20"/>
          <w:szCs w:val="20"/>
        </w:rPr>
        <w:t>ust. 1 pkt 21</w:t>
      </w:r>
      <w:r w:rsidRPr="00A507F5">
        <w:rPr>
          <w:rFonts w:ascii="Century Gothic" w:hAnsi="Century Gothic"/>
          <w:sz w:val="20"/>
          <w:szCs w:val="20"/>
        </w:rPr>
        <w:t xml:space="preserve"> Wykonawca zobowiązany jest zastąpić te osoby innymi osobami zatrudnionymi na podstawie umowy o pracę. Zmiana tych osób nie wymaga podpisania przez Strony aneksu do umowy. Zmiana lub zwiększenie liczby osób , które będą realizować prace wynikające z umowy nie ma wpływu na wysokość wynagrodzenia należnego Wykonawcy.</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wymaga, aby osoby wykonujące roboty budowlane, w czasie pobytu na terenie obiektu, o którym mowa w </w:t>
      </w:r>
      <w:r w:rsidR="001C0FE8" w:rsidRPr="00A507F5">
        <w:rPr>
          <w:rFonts w:ascii="Century Gothic" w:hAnsi="Century Gothic"/>
          <w:sz w:val="20"/>
          <w:szCs w:val="20"/>
        </w:rPr>
        <w:t>§ 1 ust. 1</w:t>
      </w:r>
      <w:r w:rsidRPr="00A507F5">
        <w:rPr>
          <w:rFonts w:ascii="Century Gothic" w:hAnsi="Century Gothic"/>
          <w:sz w:val="20"/>
          <w:szCs w:val="20"/>
        </w:rPr>
        <w:t>, posiadały:</w:t>
      </w:r>
    </w:p>
    <w:p w:rsidR="008A4235" w:rsidRPr="00A507F5" w:rsidRDefault="008A4235" w:rsidP="0039084F">
      <w:pPr>
        <w:widowControl w:val="0"/>
        <w:numPr>
          <w:ilvl w:val="0"/>
          <w:numId w:val="1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jednolitą </w:t>
      </w:r>
      <w:r w:rsidR="007F5FC8" w:rsidRPr="00A507F5">
        <w:rPr>
          <w:rFonts w:ascii="Century Gothic" w:hAnsi="Century Gothic"/>
          <w:sz w:val="20"/>
          <w:szCs w:val="20"/>
        </w:rPr>
        <w:t xml:space="preserve">schludną </w:t>
      </w:r>
      <w:r w:rsidRPr="00A507F5">
        <w:rPr>
          <w:rFonts w:ascii="Century Gothic" w:hAnsi="Century Gothic"/>
          <w:sz w:val="20"/>
          <w:szCs w:val="20"/>
        </w:rPr>
        <w:t>odzież roboczą;</w:t>
      </w:r>
    </w:p>
    <w:p w:rsidR="008A4235" w:rsidRPr="00A507F5" w:rsidRDefault="008A4235" w:rsidP="0039084F">
      <w:pPr>
        <w:widowControl w:val="0"/>
        <w:numPr>
          <w:ilvl w:val="0"/>
          <w:numId w:val="14"/>
        </w:numPr>
        <w:suppressAutoHyphens/>
        <w:spacing w:after="0" w:line="276" w:lineRule="auto"/>
        <w:jc w:val="both"/>
        <w:rPr>
          <w:rFonts w:ascii="Century Gothic" w:hAnsi="Century Gothic"/>
          <w:sz w:val="20"/>
          <w:szCs w:val="20"/>
        </w:rPr>
      </w:pPr>
      <w:r w:rsidRPr="00A507F5">
        <w:rPr>
          <w:rFonts w:ascii="Century Gothic" w:hAnsi="Century Gothic"/>
          <w:sz w:val="20"/>
          <w:szCs w:val="20"/>
        </w:rPr>
        <w:t>ważny dowód osobisty lub paszport.</w:t>
      </w:r>
    </w:p>
    <w:p w:rsidR="008A4235" w:rsidRPr="00A507F5" w:rsidRDefault="008A4235" w:rsidP="008A4235">
      <w:pPr>
        <w:widowControl w:val="0"/>
        <w:numPr>
          <w:ilvl w:val="0"/>
          <w:numId w:val="9"/>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niespełnienia wymagań, o których mowa w ust. 7, osoby te będą usuwane z terenu budowy.</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§3</w:t>
      </w:r>
    </w:p>
    <w:p w:rsidR="008A4235" w:rsidRPr="00A507F5" w:rsidRDefault="008A4235" w:rsidP="0039084F">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zobowiązuje się do:</w:t>
      </w:r>
    </w:p>
    <w:p w:rsidR="008A4235" w:rsidRPr="00A507F5" w:rsidRDefault="008A4235" w:rsidP="0039084F">
      <w:pPr>
        <w:widowControl w:val="0"/>
        <w:numPr>
          <w:ilvl w:val="0"/>
          <w:numId w:val="16"/>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protokolarnego wprowadzenia Wykonawcy na budowę w terminie </w:t>
      </w:r>
      <w:r w:rsidR="00BC5CE1" w:rsidRPr="00A507F5">
        <w:rPr>
          <w:rFonts w:ascii="Century Gothic" w:hAnsi="Century Gothic"/>
          <w:b/>
          <w:sz w:val="20"/>
          <w:szCs w:val="20"/>
        </w:rPr>
        <w:t>do 7</w:t>
      </w:r>
      <w:r w:rsidRPr="00A507F5">
        <w:rPr>
          <w:rFonts w:ascii="Century Gothic" w:hAnsi="Century Gothic"/>
          <w:b/>
          <w:sz w:val="20"/>
          <w:szCs w:val="20"/>
        </w:rPr>
        <w:t xml:space="preserve"> dni</w:t>
      </w:r>
      <w:r w:rsidRPr="00A507F5">
        <w:rPr>
          <w:rFonts w:ascii="Century Gothic" w:hAnsi="Century Gothic"/>
          <w:sz w:val="20"/>
          <w:szCs w:val="20"/>
        </w:rPr>
        <w:t>, licząc od daty zawarcia niniejszej umowy, pod warunkiem przekazania dokumentów, o których mowa w § 2 ust. 1 pkt 1-4;</w:t>
      </w:r>
    </w:p>
    <w:p w:rsidR="008A4235" w:rsidRPr="00A507F5" w:rsidRDefault="008A4235" w:rsidP="0039084F">
      <w:pPr>
        <w:widowControl w:val="0"/>
        <w:numPr>
          <w:ilvl w:val="0"/>
          <w:numId w:val="16"/>
        </w:numPr>
        <w:suppressAutoHyphens/>
        <w:spacing w:after="0" w:line="276" w:lineRule="auto"/>
        <w:jc w:val="both"/>
        <w:rPr>
          <w:rFonts w:ascii="Century Gothic" w:hAnsi="Century Gothic"/>
          <w:sz w:val="20"/>
          <w:szCs w:val="20"/>
        </w:rPr>
      </w:pPr>
      <w:r w:rsidRPr="00A507F5">
        <w:rPr>
          <w:rFonts w:ascii="Century Gothic" w:hAnsi="Century Gothic"/>
          <w:sz w:val="20"/>
          <w:szCs w:val="20"/>
        </w:rPr>
        <w:t>zapewnienia nadzoru inwestorskiego;</w:t>
      </w:r>
    </w:p>
    <w:p w:rsidR="008A4235" w:rsidRPr="00A507F5" w:rsidRDefault="008A4235" w:rsidP="0039084F">
      <w:pPr>
        <w:widowControl w:val="0"/>
        <w:numPr>
          <w:ilvl w:val="0"/>
          <w:numId w:val="16"/>
        </w:numPr>
        <w:suppressAutoHyphens/>
        <w:spacing w:after="0" w:line="276" w:lineRule="auto"/>
        <w:jc w:val="both"/>
        <w:rPr>
          <w:rFonts w:ascii="Century Gothic" w:hAnsi="Century Gothic"/>
          <w:sz w:val="20"/>
          <w:szCs w:val="20"/>
        </w:rPr>
      </w:pPr>
      <w:r w:rsidRPr="00A507F5">
        <w:rPr>
          <w:rFonts w:ascii="Century Gothic" w:hAnsi="Century Gothic"/>
          <w:sz w:val="20"/>
          <w:szCs w:val="20"/>
        </w:rPr>
        <w:t>odbioru wykonanych robót, w tym zanikających i podlegających zakryciu;</w:t>
      </w:r>
    </w:p>
    <w:p w:rsidR="008A4235" w:rsidRPr="00A507F5" w:rsidRDefault="008A4235" w:rsidP="0039084F">
      <w:pPr>
        <w:widowControl w:val="0"/>
        <w:numPr>
          <w:ilvl w:val="0"/>
          <w:numId w:val="16"/>
        </w:numPr>
        <w:suppressAutoHyphens/>
        <w:spacing w:after="0" w:line="276" w:lineRule="auto"/>
        <w:jc w:val="both"/>
        <w:rPr>
          <w:rFonts w:ascii="Century Gothic" w:hAnsi="Century Gothic"/>
          <w:sz w:val="20"/>
          <w:szCs w:val="20"/>
        </w:rPr>
      </w:pPr>
      <w:r w:rsidRPr="00A507F5">
        <w:rPr>
          <w:rFonts w:ascii="Century Gothic" w:hAnsi="Century Gothic"/>
          <w:sz w:val="20"/>
          <w:szCs w:val="20"/>
        </w:rPr>
        <w:t>rozwiązywania problemów technicznych leżących po jego stronie.</w:t>
      </w:r>
    </w:p>
    <w:p w:rsidR="008A4235" w:rsidRPr="00A507F5" w:rsidRDefault="008A4235" w:rsidP="0039084F">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jest uprawniony polecić Wykonawcy pisemnie na adres wskazany w </w:t>
      </w:r>
      <w:r w:rsidR="000D17A1" w:rsidRPr="00A507F5">
        <w:rPr>
          <w:rFonts w:ascii="Century Gothic" w:hAnsi="Century Gothic"/>
          <w:sz w:val="20"/>
          <w:szCs w:val="20"/>
        </w:rPr>
        <w:t>§ 7 ust. 17</w:t>
      </w:r>
      <w:r w:rsidRPr="00A507F5">
        <w:rPr>
          <w:rFonts w:ascii="Century Gothic" w:hAnsi="Century Gothic"/>
          <w:sz w:val="20"/>
          <w:szCs w:val="20"/>
        </w:rPr>
        <w:t xml:space="preserve"> dokonanie zmian niezbędnych dla wykonania umowy, dotyczących w szczególności:</w:t>
      </w:r>
    </w:p>
    <w:p w:rsidR="008A4235" w:rsidRPr="00A507F5" w:rsidRDefault="008A4235" w:rsidP="0039084F">
      <w:pPr>
        <w:widowControl w:val="0"/>
        <w:numPr>
          <w:ilvl w:val="0"/>
          <w:numId w:val="1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wykonania robót wynikających z Załączników nr 1 do umowy albo zasad wiedzy technicznej;</w:t>
      </w:r>
    </w:p>
    <w:p w:rsidR="008A4235" w:rsidRPr="00A507F5" w:rsidRDefault="008A4235" w:rsidP="0039084F">
      <w:pPr>
        <w:widowControl w:val="0"/>
        <w:numPr>
          <w:ilvl w:val="0"/>
          <w:numId w:val="1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wykonania rozwiązań zamiennych w stosunku do przewidzianych w Załącznikach nr 1 do umowy;</w:t>
      </w:r>
    </w:p>
    <w:p w:rsidR="008A4235" w:rsidRPr="00A507F5" w:rsidRDefault="008A4235" w:rsidP="0039084F">
      <w:pPr>
        <w:widowControl w:val="0"/>
        <w:numPr>
          <w:ilvl w:val="0"/>
          <w:numId w:val="1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zaniechania robót, które podczas realizacji stały się zbędne.</w:t>
      </w:r>
    </w:p>
    <w:p w:rsidR="008A4235" w:rsidRPr="00A507F5" w:rsidRDefault="008A4235" w:rsidP="0039084F">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przypadkach wyszczególnionych w ust. 2 pkt 2 lub pkt 3, osoby o których mowa w §4 ust. 1-3 sporządzą protokół konieczności robót, określający zakres rzeczowy tych robót, który po zatwierdzeniu przez Zamawiającego będzie wiążący dla Stron.</w:t>
      </w:r>
    </w:p>
    <w:p w:rsidR="008A4235" w:rsidRPr="00A507F5" w:rsidRDefault="008A4235" w:rsidP="0039084F">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Wykonanie przez Wykonawcę robót wskazanych w ust. 2 pkt 2 lub pkt 3, bez zachowania procedury opisanej w ust. 3 lub samowolne wprowadzenie zmian w robotach objętych przedmiotem umowy wyłącza uprawnienie Wykonawcy dotyczące roszczeń w tym zakresie.</w:t>
      </w:r>
    </w:p>
    <w:p w:rsidR="008A4235" w:rsidRPr="00A507F5" w:rsidRDefault="008A4235" w:rsidP="0039084F">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Inspektor nadzoru inwestorskiego jest upoważniony do bieżącej koordynacji robót realizowanych na podstawie umowy; kontroli jakości robót, ich wykonania zgodnie z Harmonogramem, do odbiorów robót wykonanych zgodnie z Załącznikiem nr 1 do umowy oraz jest odpowiedzialny za kontrolę obmiarów robót i pełni funkcje inspektora nadzoru inwestorskiego w rozumieniu ustawy z dnia 7 lipca 1994 r. Prawo budowlane (tj. Dz. U. z 2</w:t>
      </w:r>
      <w:r w:rsidR="00B71611" w:rsidRPr="00A507F5">
        <w:rPr>
          <w:rFonts w:ascii="Century Gothic" w:hAnsi="Century Gothic"/>
          <w:sz w:val="20"/>
          <w:szCs w:val="20"/>
        </w:rPr>
        <w:t>020</w:t>
      </w:r>
      <w:r w:rsidRPr="00A507F5">
        <w:rPr>
          <w:rFonts w:ascii="Century Gothic" w:hAnsi="Century Gothic"/>
          <w:sz w:val="20"/>
          <w:szCs w:val="20"/>
        </w:rPr>
        <w:t xml:space="preserve"> r., poz. 1</w:t>
      </w:r>
      <w:r w:rsidR="00B71611" w:rsidRPr="00A507F5">
        <w:rPr>
          <w:rFonts w:ascii="Century Gothic" w:hAnsi="Century Gothic"/>
          <w:sz w:val="20"/>
          <w:szCs w:val="20"/>
        </w:rPr>
        <w:t>333</w:t>
      </w:r>
      <w:r w:rsidR="000D17A1" w:rsidRPr="00A507F5">
        <w:rPr>
          <w:rFonts w:ascii="Century Gothic" w:hAnsi="Century Gothic"/>
          <w:sz w:val="20"/>
          <w:szCs w:val="20"/>
        </w:rPr>
        <w:t xml:space="preserve"> ze zm.</w:t>
      </w:r>
      <w:r w:rsidRPr="00A507F5">
        <w:rPr>
          <w:rFonts w:ascii="Century Gothic" w:hAnsi="Century Gothic"/>
          <w:sz w:val="20"/>
          <w:szCs w:val="20"/>
        </w:rPr>
        <w:t>).</w:t>
      </w:r>
    </w:p>
    <w:p w:rsidR="00B71611" w:rsidRPr="00A507F5" w:rsidRDefault="00B71611" w:rsidP="0039084F">
      <w:pPr>
        <w:pStyle w:val="Akapitzlist"/>
        <w:numPr>
          <w:ilvl w:val="0"/>
          <w:numId w:val="15"/>
        </w:numPr>
        <w:overflowPunct w:val="0"/>
        <w:autoSpaceDE w:val="0"/>
        <w:spacing w:after="0" w:line="276" w:lineRule="auto"/>
        <w:jc w:val="both"/>
        <w:rPr>
          <w:rFonts w:ascii="Century Gothic" w:hAnsi="Century Gothic"/>
          <w:bCs/>
          <w:sz w:val="20"/>
          <w:szCs w:val="20"/>
          <w:lang w:eastAsia="ar-SA"/>
        </w:rPr>
      </w:pPr>
      <w:r w:rsidRPr="00A507F5">
        <w:rPr>
          <w:rFonts w:ascii="Century Gothic" w:hAnsi="Century Gothic"/>
          <w:sz w:val="20"/>
          <w:szCs w:val="20"/>
        </w:rPr>
        <w:t>Zamawiający może polecić wstrzymanie robót lub ich dowolnej części na okres, jaki Zamawiający uzna za konieczny, a także polecić zabezpieczenie robót na czas wstrzymania, w sposób, który uzna za właściwy, szczególnie w przypadku:</w:t>
      </w:r>
    </w:p>
    <w:p w:rsidR="00B71611" w:rsidRPr="00A507F5" w:rsidRDefault="00B71611" w:rsidP="0039084F">
      <w:pPr>
        <w:pStyle w:val="Akapitzlist"/>
        <w:widowControl w:val="0"/>
        <w:numPr>
          <w:ilvl w:val="0"/>
          <w:numId w:val="52"/>
        </w:numPr>
        <w:suppressAutoHyphens/>
        <w:spacing w:after="0" w:line="276" w:lineRule="auto"/>
        <w:ind w:left="993"/>
        <w:jc w:val="both"/>
        <w:rPr>
          <w:rFonts w:ascii="Century Gothic" w:hAnsi="Century Gothic"/>
          <w:sz w:val="20"/>
          <w:szCs w:val="20"/>
        </w:rPr>
      </w:pPr>
      <w:r w:rsidRPr="00A507F5">
        <w:rPr>
          <w:rFonts w:ascii="Century Gothic" w:hAnsi="Century Gothic"/>
          <w:sz w:val="20"/>
          <w:szCs w:val="20"/>
        </w:rPr>
        <w:t>rażącego naruszania zasad bhp;</w:t>
      </w:r>
    </w:p>
    <w:p w:rsidR="00B71611" w:rsidRPr="00A507F5" w:rsidRDefault="00B71611" w:rsidP="0039084F">
      <w:pPr>
        <w:pStyle w:val="Akapitzlist"/>
        <w:widowControl w:val="0"/>
        <w:numPr>
          <w:ilvl w:val="0"/>
          <w:numId w:val="52"/>
        </w:numPr>
        <w:suppressAutoHyphens/>
        <w:spacing w:after="0" w:line="276" w:lineRule="auto"/>
        <w:ind w:left="993"/>
        <w:jc w:val="both"/>
        <w:rPr>
          <w:rFonts w:ascii="Century Gothic" w:hAnsi="Century Gothic"/>
          <w:sz w:val="20"/>
          <w:szCs w:val="20"/>
        </w:rPr>
      </w:pPr>
      <w:r w:rsidRPr="00A507F5">
        <w:rPr>
          <w:rFonts w:ascii="Century Gothic" w:hAnsi="Century Gothic"/>
          <w:sz w:val="20"/>
          <w:szCs w:val="20"/>
        </w:rPr>
        <w:t>wykonywania robót w sposób wadliwy, ze złą jakością lub niezgodnie z projektem;</w:t>
      </w:r>
    </w:p>
    <w:p w:rsidR="00B71611" w:rsidRPr="00A507F5" w:rsidRDefault="00B71611" w:rsidP="0039084F">
      <w:pPr>
        <w:pStyle w:val="Akapitzlist"/>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stosunku do terminu ustalonego w § 1, ust. 4.</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§4</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Ze strony Wykonawcy wyznacza się na stanowisko :</w:t>
      </w:r>
    </w:p>
    <w:p w:rsidR="008A4235" w:rsidRPr="00A507F5" w:rsidRDefault="008A4235" w:rsidP="0039084F">
      <w:pPr>
        <w:widowControl w:val="0"/>
        <w:numPr>
          <w:ilvl w:val="0"/>
          <w:numId w:val="19"/>
        </w:numPr>
        <w:suppressAutoHyphens/>
        <w:spacing w:after="0" w:line="276" w:lineRule="auto"/>
        <w:jc w:val="both"/>
        <w:rPr>
          <w:rFonts w:ascii="Century Gothic" w:hAnsi="Century Gothic"/>
          <w:sz w:val="20"/>
          <w:szCs w:val="20"/>
        </w:rPr>
      </w:pPr>
      <w:r w:rsidRPr="00A507F5">
        <w:rPr>
          <w:rFonts w:ascii="Century Gothic" w:hAnsi="Century Gothic"/>
          <w:sz w:val="20"/>
          <w:szCs w:val="20"/>
        </w:rPr>
        <w:t>kierownika budowy – Pana ……………………….. posiadającego uprawnienia budowlane bez ograniczeń do kierowania robotami budowlanymi w specjalności konstrukcyjno-budowlanej nr …………. z dnia wydane przez (zgodnie z ofertą Wykonawcy);</w:t>
      </w:r>
    </w:p>
    <w:p w:rsidR="008A4235" w:rsidRPr="00A507F5" w:rsidRDefault="008A4235" w:rsidP="0039084F">
      <w:pPr>
        <w:widowControl w:val="0"/>
        <w:numPr>
          <w:ilvl w:val="0"/>
          <w:numId w:val="19"/>
        </w:numPr>
        <w:suppressAutoHyphens/>
        <w:spacing w:after="0" w:line="276" w:lineRule="auto"/>
        <w:jc w:val="both"/>
        <w:rPr>
          <w:rFonts w:ascii="Century Gothic" w:hAnsi="Century Gothic"/>
          <w:sz w:val="20"/>
          <w:szCs w:val="20"/>
        </w:rPr>
      </w:pPr>
      <w:r w:rsidRPr="00A507F5">
        <w:rPr>
          <w:rFonts w:ascii="Century Gothic" w:hAnsi="Century Gothic"/>
          <w:sz w:val="20"/>
          <w:szCs w:val="20"/>
        </w:rPr>
        <w:t>kierownika robót - Pana ……………………….. posiadającego uprawnienia budowlane do kierowania robotami budowlanymi w specjalności instalacyjnej w zakresie sieci, instalacji i urządzeń cieplnych, wentylacyjnych, gazowych, wodociągowych i kanalizacyjnych nr ………….. z dnia .... wydane przez</w:t>
      </w:r>
      <w:r w:rsidRPr="00A507F5">
        <w:rPr>
          <w:rFonts w:ascii="Century Gothic" w:hAnsi="Century Gothic"/>
          <w:sz w:val="20"/>
          <w:szCs w:val="20"/>
        </w:rPr>
        <w:tab/>
        <w:t>(zgodnie z ofertą Wykonawcy);</w:t>
      </w:r>
    </w:p>
    <w:p w:rsidR="008A4235" w:rsidRPr="00A507F5" w:rsidRDefault="008A4235" w:rsidP="0039084F">
      <w:pPr>
        <w:widowControl w:val="0"/>
        <w:numPr>
          <w:ilvl w:val="0"/>
          <w:numId w:val="19"/>
        </w:numPr>
        <w:suppressAutoHyphens/>
        <w:spacing w:after="0" w:line="276" w:lineRule="auto"/>
        <w:jc w:val="both"/>
        <w:rPr>
          <w:rFonts w:ascii="Century Gothic" w:hAnsi="Century Gothic"/>
          <w:sz w:val="20"/>
          <w:szCs w:val="20"/>
        </w:rPr>
      </w:pPr>
      <w:r w:rsidRPr="00A507F5">
        <w:rPr>
          <w:rFonts w:ascii="Century Gothic" w:hAnsi="Century Gothic"/>
          <w:sz w:val="20"/>
          <w:szCs w:val="20"/>
        </w:rPr>
        <w:t>kierownika robót - Pana ……………………….. posiadającego uprawnienia budowlane do kierowania robotami budowlanymi bez ograniczeń w specjalności instalacyjnej w zakresie sieci, instalacji i urządzeń elektrycznych i elektroenergetycznych nr…………..z dnia…………………..wydane przez ……..</w:t>
      </w:r>
      <w:r w:rsidRPr="00A507F5">
        <w:rPr>
          <w:rFonts w:ascii="Century Gothic" w:hAnsi="Century Gothic"/>
          <w:sz w:val="20"/>
          <w:szCs w:val="20"/>
        </w:rPr>
        <w:tab/>
        <w:t>(zgodnie z ofertą Wykonawcy);</w:t>
      </w:r>
    </w:p>
    <w:p w:rsidR="008A4235" w:rsidRPr="00A507F5" w:rsidRDefault="008A4235" w:rsidP="0039084F">
      <w:pPr>
        <w:widowControl w:val="0"/>
        <w:numPr>
          <w:ilvl w:val="0"/>
          <w:numId w:val="19"/>
        </w:numPr>
        <w:suppressAutoHyphens/>
        <w:spacing w:after="0" w:line="276" w:lineRule="auto"/>
        <w:jc w:val="both"/>
        <w:rPr>
          <w:rFonts w:ascii="Century Gothic" w:hAnsi="Century Gothic"/>
          <w:sz w:val="20"/>
          <w:szCs w:val="20"/>
        </w:rPr>
      </w:pPr>
      <w:r w:rsidRPr="00A507F5">
        <w:rPr>
          <w:rFonts w:ascii="Century Gothic" w:hAnsi="Century Gothic"/>
          <w:sz w:val="20"/>
          <w:szCs w:val="20"/>
        </w:rPr>
        <w:t>kierownika robót - Pana ……………………….. posiadającego uprawnienia budowlane do kierowania robotami budowlanymi bez ograniczeń w specjalności instalacyjnej w zakresie sieci, instalacji i urządzeń telekomunikacyjnych nr … z dnia …….</w:t>
      </w:r>
      <w:r w:rsidRPr="00A507F5">
        <w:rPr>
          <w:rFonts w:ascii="Century Gothic" w:hAnsi="Century Gothic"/>
          <w:sz w:val="20"/>
          <w:szCs w:val="20"/>
        </w:rPr>
        <w:tab/>
        <w:t xml:space="preserve"> wydane przez ……….. </w:t>
      </w:r>
      <w:r w:rsidRPr="00A507F5">
        <w:rPr>
          <w:rFonts w:ascii="Century Gothic" w:hAnsi="Century Gothic"/>
          <w:sz w:val="20"/>
          <w:szCs w:val="20"/>
        </w:rPr>
        <w:tab/>
        <w:t>(zgodnie z ofertą Wykonawcy);</w:t>
      </w:r>
    </w:p>
    <w:p w:rsidR="008A4235" w:rsidRPr="00A507F5" w:rsidRDefault="008A4235" w:rsidP="0039084F">
      <w:pPr>
        <w:widowControl w:val="0"/>
        <w:numPr>
          <w:ilvl w:val="0"/>
          <w:numId w:val="19"/>
        </w:numPr>
        <w:suppressAutoHyphens/>
        <w:spacing w:after="0" w:line="276" w:lineRule="auto"/>
        <w:jc w:val="both"/>
        <w:rPr>
          <w:rFonts w:ascii="Century Gothic" w:hAnsi="Century Gothic"/>
          <w:sz w:val="20"/>
          <w:szCs w:val="20"/>
        </w:rPr>
      </w:pPr>
      <w:r w:rsidRPr="00A507F5">
        <w:rPr>
          <w:rFonts w:ascii="Century Gothic" w:hAnsi="Century Gothic"/>
          <w:sz w:val="20"/>
          <w:szCs w:val="20"/>
        </w:rPr>
        <w:t>kierownika robót - Pana ………………………..</w:t>
      </w:r>
      <w:r w:rsidRPr="00A507F5">
        <w:rPr>
          <w:rFonts w:ascii="Century Gothic" w:hAnsi="Century Gothic"/>
          <w:sz w:val="20"/>
          <w:szCs w:val="20"/>
        </w:rPr>
        <w:tab/>
        <w:t xml:space="preserve">posiadającego uprawnienia budowlane do kierowania robotami budowlanymi w specjalności inżynieryjnej drogowej nr ………. z dnia </w:t>
      </w:r>
      <w:r w:rsidRPr="00A507F5">
        <w:rPr>
          <w:rFonts w:ascii="Century Gothic" w:hAnsi="Century Gothic"/>
          <w:sz w:val="20"/>
          <w:szCs w:val="20"/>
        </w:rPr>
        <w:tab/>
        <w:t>wydane przez (zgodnie z ofertą Wykonawcy).</w:t>
      </w:r>
    </w:p>
    <w:p w:rsidR="008A4235" w:rsidRPr="00A507F5" w:rsidRDefault="008A4235" w:rsidP="008A4235">
      <w:pPr>
        <w:spacing w:line="276" w:lineRule="auto"/>
        <w:ind w:left="705"/>
        <w:jc w:val="both"/>
        <w:rPr>
          <w:rFonts w:ascii="Century Gothic" w:hAnsi="Century Gothic"/>
          <w:sz w:val="20"/>
          <w:szCs w:val="20"/>
        </w:rPr>
      </w:pPr>
      <w:r w:rsidRPr="00A507F5">
        <w:rPr>
          <w:rFonts w:ascii="Century Gothic" w:hAnsi="Century Gothic"/>
          <w:sz w:val="20"/>
          <w:szCs w:val="20"/>
        </w:rPr>
        <w:t>Wykonawca jest zobowiązany zapewnić, żeby Kierownik budowy</w:t>
      </w:r>
      <w:r w:rsidR="00AE27B1">
        <w:rPr>
          <w:rFonts w:ascii="Century Gothic" w:hAnsi="Century Gothic"/>
          <w:sz w:val="20"/>
          <w:szCs w:val="20"/>
        </w:rPr>
        <w:t xml:space="preserve"> i</w:t>
      </w:r>
      <w:r w:rsidR="00A507F5">
        <w:rPr>
          <w:rFonts w:ascii="Century Gothic" w:hAnsi="Century Gothic"/>
          <w:sz w:val="20"/>
          <w:szCs w:val="20"/>
        </w:rPr>
        <w:t xml:space="preserve"> kierownicy ro</w:t>
      </w:r>
      <w:r w:rsidR="00AE27B1">
        <w:rPr>
          <w:rFonts w:ascii="Century Gothic" w:hAnsi="Century Gothic"/>
          <w:sz w:val="20"/>
          <w:szCs w:val="20"/>
        </w:rPr>
        <w:t>bót fizycznie przebywali</w:t>
      </w:r>
      <w:r w:rsidRPr="00A507F5">
        <w:rPr>
          <w:rFonts w:ascii="Century Gothic" w:hAnsi="Century Gothic"/>
          <w:sz w:val="20"/>
          <w:szCs w:val="20"/>
        </w:rPr>
        <w:t xml:space="preserve"> i </w:t>
      </w:r>
      <w:r w:rsidR="00AE27B1">
        <w:rPr>
          <w:rFonts w:ascii="Century Gothic" w:hAnsi="Century Gothic"/>
          <w:sz w:val="20"/>
          <w:szCs w:val="20"/>
        </w:rPr>
        <w:t>wykonywali</w:t>
      </w:r>
      <w:r w:rsidRPr="00A507F5">
        <w:rPr>
          <w:rFonts w:ascii="Century Gothic" w:hAnsi="Century Gothic"/>
          <w:sz w:val="20"/>
          <w:szCs w:val="20"/>
        </w:rPr>
        <w:t xml:space="preserve"> swoje obowiązki na terenie</w:t>
      </w:r>
      <w:r w:rsidR="00CE1FF4">
        <w:rPr>
          <w:rFonts w:ascii="Century Gothic" w:hAnsi="Century Gothic"/>
          <w:sz w:val="20"/>
          <w:szCs w:val="20"/>
        </w:rPr>
        <w:t xml:space="preserve"> budowy</w:t>
      </w:r>
      <w:r w:rsidRPr="00A507F5">
        <w:rPr>
          <w:rFonts w:ascii="Century Gothic" w:hAnsi="Century Gothic"/>
          <w:sz w:val="20"/>
          <w:szCs w:val="20"/>
        </w:rPr>
        <w:t>. Kierownik budowy</w:t>
      </w:r>
      <w:r w:rsidR="00AE27B1">
        <w:rPr>
          <w:rFonts w:ascii="Century Gothic" w:hAnsi="Century Gothic"/>
          <w:sz w:val="20"/>
          <w:szCs w:val="20"/>
        </w:rPr>
        <w:t xml:space="preserve"> i kierownicy robót</w:t>
      </w:r>
      <w:r w:rsidRPr="00A507F5">
        <w:rPr>
          <w:rFonts w:ascii="Century Gothic" w:hAnsi="Century Gothic"/>
          <w:sz w:val="20"/>
          <w:szCs w:val="20"/>
        </w:rPr>
        <w:t xml:space="preserve"> działa</w:t>
      </w:r>
      <w:r w:rsidR="00AE27B1">
        <w:rPr>
          <w:rFonts w:ascii="Century Gothic" w:hAnsi="Century Gothic"/>
          <w:sz w:val="20"/>
          <w:szCs w:val="20"/>
        </w:rPr>
        <w:t>ją</w:t>
      </w:r>
      <w:r w:rsidRPr="00A507F5">
        <w:rPr>
          <w:rFonts w:ascii="Century Gothic" w:hAnsi="Century Gothic"/>
          <w:sz w:val="20"/>
          <w:szCs w:val="20"/>
        </w:rPr>
        <w:t xml:space="preserve"> w imieniu i </w:t>
      </w:r>
      <w:r w:rsidR="00AE27B1">
        <w:rPr>
          <w:rFonts w:ascii="Century Gothic" w:hAnsi="Century Gothic"/>
          <w:sz w:val="20"/>
          <w:szCs w:val="20"/>
        </w:rPr>
        <w:t>na rachunek Wykonawcy. Osoby</w:t>
      </w:r>
      <w:r w:rsidR="00CE1FF4">
        <w:rPr>
          <w:rFonts w:ascii="Century Gothic" w:hAnsi="Century Gothic"/>
          <w:sz w:val="20"/>
          <w:szCs w:val="20"/>
        </w:rPr>
        <w:t xml:space="preserve"> wskazane</w:t>
      </w:r>
      <w:r w:rsidRPr="00A507F5">
        <w:rPr>
          <w:rFonts w:ascii="Century Gothic" w:hAnsi="Century Gothic"/>
          <w:sz w:val="20"/>
          <w:szCs w:val="20"/>
        </w:rPr>
        <w:t xml:space="preserve"> jako kierownik budowy</w:t>
      </w:r>
      <w:r w:rsidR="00AE27B1">
        <w:rPr>
          <w:rFonts w:ascii="Century Gothic" w:hAnsi="Century Gothic"/>
          <w:sz w:val="20"/>
          <w:szCs w:val="20"/>
        </w:rPr>
        <w:t xml:space="preserve"> i kierownicy robót, zobowiązani są </w:t>
      </w:r>
      <w:r w:rsidRPr="00A507F5">
        <w:rPr>
          <w:rFonts w:ascii="Century Gothic" w:hAnsi="Century Gothic"/>
          <w:sz w:val="20"/>
          <w:szCs w:val="20"/>
        </w:rPr>
        <w:t>do uczestniczenia we wszystkich spotkaniach, naradach i</w:t>
      </w:r>
      <w:r w:rsidR="00CE1FF4">
        <w:rPr>
          <w:rFonts w:ascii="Century Gothic" w:hAnsi="Century Gothic"/>
          <w:sz w:val="20"/>
          <w:szCs w:val="20"/>
        </w:rPr>
        <w:t xml:space="preserve"> </w:t>
      </w:r>
      <w:r w:rsidRPr="00A507F5">
        <w:rPr>
          <w:rFonts w:ascii="Century Gothic" w:hAnsi="Century Gothic"/>
          <w:sz w:val="20"/>
          <w:szCs w:val="20"/>
        </w:rPr>
        <w:t>rozmowach z</w:t>
      </w:r>
      <w:r w:rsidR="00CE1FF4">
        <w:rPr>
          <w:rFonts w:ascii="Century Gothic" w:hAnsi="Century Gothic"/>
          <w:sz w:val="20"/>
          <w:szCs w:val="20"/>
        </w:rPr>
        <w:t xml:space="preserve"> </w:t>
      </w:r>
      <w:r w:rsidRPr="00A507F5">
        <w:rPr>
          <w:rFonts w:ascii="Century Gothic" w:hAnsi="Century Gothic"/>
          <w:sz w:val="20"/>
          <w:szCs w:val="20"/>
        </w:rPr>
        <w:t xml:space="preserve">przedstawicielami Zamawiającego, projektantem oraz niezwłocznego podejmowania wszelkich działań niezbędnych do właściwej realizacji przedmiotu umowy. </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Jako koordynatora w zakresie obowiązków umownych ze strony Zamawiającego wyznacza się: </w:t>
      </w:r>
      <w:r w:rsidR="000D17A1" w:rsidRPr="00A507F5">
        <w:rPr>
          <w:rFonts w:ascii="Century Gothic" w:hAnsi="Century Gothic"/>
          <w:sz w:val="20"/>
          <w:szCs w:val="20"/>
        </w:rPr>
        <w:t>………………………………………………………….</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ustanawia Inspektora/ów nadzoru inwestorskiego, w osobie/ach i branży/branżach:</w:t>
      </w:r>
      <w:r w:rsidRPr="00A507F5">
        <w:rPr>
          <w:rFonts w:ascii="Century Gothic" w:hAnsi="Century Gothic"/>
          <w:sz w:val="20"/>
          <w:szCs w:val="20"/>
        </w:rPr>
        <w:tab/>
      </w:r>
      <w:r w:rsidR="000D17A1" w:rsidRPr="00A507F5">
        <w:rPr>
          <w:rFonts w:ascii="Century Gothic" w:hAnsi="Century Gothic"/>
          <w:sz w:val="20"/>
          <w:szCs w:val="20"/>
        </w:rPr>
        <w:t>…………………………………………………………………………</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oświadcza, że osoby, o których mowa w ust. 1 wpisane zostały na listę członków właściwej Izby Samorządu Zawodowego, zgodnie z ustawą z 15 grudnia 2000 roku o samorządach zawodowych architektów oraz inżynierów budownictwa (tj. Dz. U. z 2016 r. poz. 1725 z późń zm.) i dysponują aktualnymi zaświadczeniami.</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Zamawiający dopuszcza zmianę osób, o których mowa w ust. 1. w przypadku, o którym mowa w zdaniu poprzedzającym, Wykonawca zobowiązany będzie wykazać Zamawiającemu, że proponowana przez niego osoba legitymuje się co najmniej równoważnymi uprawnieniami co osoba, której ta zmiana dotyczy. </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Inspektor nadzoru i koordynator nie ma upoważnienia do zawierania porozumień w zakresie zmiany treści umowy.</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Zmiana, o której mowa w ust. 5 oraz zmiana osób, o których mowa w ust. 2 i ust. 3 nie wymaga podpisania przez strony aneksu do umowy.</w:t>
      </w:r>
    </w:p>
    <w:p w:rsidR="008A4235" w:rsidRPr="00A507F5" w:rsidRDefault="008A4235" w:rsidP="0039084F">
      <w:pPr>
        <w:widowControl w:val="0"/>
        <w:numPr>
          <w:ilvl w:val="0"/>
          <w:numId w:val="18"/>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jest zobowiązany zapewnić, aby osoby zaangażowane do wykonania robót nosiły na terenie budowy oznaczenia identyfikujące reprezentujące podmioty, które je zaangażowały.</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§5</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 zgodnie z oświadczeniem zawartym w ofercie - wykona zamówienie: </w:t>
      </w:r>
    </w:p>
    <w:p w:rsidR="008A4235" w:rsidRPr="00A507F5" w:rsidRDefault="008A4235" w:rsidP="0039084F">
      <w:pPr>
        <w:widowControl w:val="0"/>
        <w:numPr>
          <w:ilvl w:val="0"/>
          <w:numId w:val="21"/>
        </w:numPr>
        <w:suppressAutoHyphens/>
        <w:spacing w:after="0" w:line="276" w:lineRule="auto"/>
        <w:jc w:val="both"/>
        <w:rPr>
          <w:rFonts w:ascii="Century Gothic" w:hAnsi="Century Gothic"/>
          <w:sz w:val="20"/>
          <w:szCs w:val="20"/>
        </w:rPr>
      </w:pPr>
      <w:r w:rsidRPr="00A507F5">
        <w:rPr>
          <w:rFonts w:ascii="Century Gothic" w:hAnsi="Century Gothic"/>
          <w:sz w:val="20"/>
          <w:szCs w:val="20"/>
        </w:rPr>
        <w:t>bez udziału podwykonawców;</w:t>
      </w:r>
    </w:p>
    <w:p w:rsidR="008A4235" w:rsidRPr="00A507F5" w:rsidRDefault="008A4235" w:rsidP="0039084F">
      <w:pPr>
        <w:widowControl w:val="0"/>
        <w:numPr>
          <w:ilvl w:val="0"/>
          <w:numId w:val="21"/>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przy udziale następujących podwykonawców, zawierając z nimi stosowne umowy w formie pisemnej , pod rygorem nieważności : ( którym powierza następujący zakres robót):</w:t>
      </w:r>
    </w:p>
    <w:p w:rsidR="008A4235" w:rsidRPr="00A507F5" w:rsidRDefault="008A4235" w:rsidP="0039084F">
      <w:pPr>
        <w:widowControl w:val="0"/>
        <w:numPr>
          <w:ilvl w:val="0"/>
          <w:numId w:val="22"/>
        </w:numPr>
        <w:suppressAutoHyphens/>
        <w:spacing w:after="0" w:line="276" w:lineRule="auto"/>
        <w:jc w:val="both"/>
        <w:rPr>
          <w:rFonts w:ascii="Century Gothic" w:hAnsi="Century Gothic"/>
          <w:sz w:val="20"/>
          <w:szCs w:val="20"/>
        </w:rPr>
      </w:pPr>
      <w:r w:rsidRPr="00A507F5">
        <w:rPr>
          <w:rFonts w:ascii="Century Gothic" w:hAnsi="Century Gothic"/>
          <w:sz w:val="20"/>
          <w:szCs w:val="20"/>
        </w:rPr>
        <w:t>.............................................., zakres powierzonych prac:....................................,</w:t>
      </w:r>
    </w:p>
    <w:p w:rsidR="008A4235" w:rsidRPr="00A507F5" w:rsidRDefault="008A4235" w:rsidP="0039084F">
      <w:pPr>
        <w:widowControl w:val="0"/>
        <w:numPr>
          <w:ilvl w:val="0"/>
          <w:numId w:val="22"/>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 zakres powierzonych prac:....................................., </w:t>
      </w:r>
    </w:p>
    <w:p w:rsidR="008A4235" w:rsidRPr="00A507F5" w:rsidRDefault="008A4235" w:rsidP="008A4235">
      <w:pPr>
        <w:spacing w:line="276" w:lineRule="auto"/>
        <w:ind w:left="1080"/>
        <w:jc w:val="both"/>
        <w:rPr>
          <w:rFonts w:ascii="Century Gothic" w:hAnsi="Century Gothic"/>
          <w:sz w:val="20"/>
          <w:szCs w:val="20"/>
        </w:rPr>
      </w:pPr>
      <w:r w:rsidRPr="00A507F5">
        <w:rPr>
          <w:rFonts w:ascii="Century Gothic" w:hAnsi="Century Gothic"/>
          <w:sz w:val="20"/>
          <w:szCs w:val="20"/>
        </w:rPr>
        <w:t>( w zależności od deklaracji Wykonawcy w ofercie zostanie wykreślony pkt 1) lub 2)</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Powierzenie podwykonawcom określonym w ust. 1 pkt 2) 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jest zobowiązany do terminowego regulowania wszelkich zobowiązań wobec Podwykonawców, z którymi współpracuje w związku z realizacją niniejszej umowy.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zobowiązany jest do koordynacji prac realizowanych przez Podwykonawców/ dalszych podwykonawców.</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Każdy projekt umowy lub umowa o podwykonawstwo powinna zawierać co najmniej:</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szczegółowy zakres robót przewidzianych do wykonania;</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wysokość wynagrodzenia należną podwykonawcy, która nie może być wyższa od wynagrodzenia określonego w Kosztorysie ofertowym - za tą cześć zamówienia;</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termin wykonania zleconej Podwykonawcy lub dalszemu Podwykonawcy dostawy/ usługi/ roboty budowlanej;</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możliwość wypowiedzenia umowy w przypadku, gdy Podwykonawca lub dalszy </w:t>
      </w:r>
      <w:r w:rsidRPr="00A507F5">
        <w:rPr>
          <w:rFonts w:ascii="Century Gothic" w:hAnsi="Century Gothic"/>
          <w:sz w:val="20"/>
          <w:szCs w:val="20"/>
        </w:rPr>
        <w:lastRenderedPageBreak/>
        <w:t>Podwykonawca nie dochowa terminu, o którym mowa w pkt 4;</w:t>
      </w:r>
    </w:p>
    <w:p w:rsidR="008A4235" w:rsidRPr="00A507F5" w:rsidRDefault="008A4235" w:rsidP="0039084F">
      <w:pPr>
        <w:widowControl w:val="0"/>
        <w:numPr>
          <w:ilvl w:val="0"/>
          <w:numId w:val="23"/>
        </w:numPr>
        <w:suppressAutoHyphens/>
        <w:spacing w:after="0" w:line="276" w:lineRule="auto"/>
        <w:jc w:val="both"/>
        <w:rPr>
          <w:rFonts w:ascii="Century Gothic" w:hAnsi="Century Gothic"/>
          <w:sz w:val="20"/>
          <w:szCs w:val="20"/>
        </w:rPr>
      </w:pPr>
      <w:r w:rsidRPr="00A507F5">
        <w:rPr>
          <w:rFonts w:ascii="Century Gothic" w:hAnsi="Century Gothic"/>
          <w:sz w:val="20"/>
          <w:szCs w:val="20"/>
        </w:rPr>
        <w:t>oświadczenie, że Podwykonawca zapoznał się z treścią umowy zawartej między Zamawiającym a Wykonawcą.</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gdy projekt umowy o podwykonawstwo, której przedmiotem są roboty budowlane:</w:t>
      </w:r>
    </w:p>
    <w:p w:rsidR="008A4235" w:rsidRPr="00A507F5" w:rsidRDefault="008A4235" w:rsidP="0039084F">
      <w:pPr>
        <w:widowControl w:val="0"/>
        <w:numPr>
          <w:ilvl w:val="0"/>
          <w:numId w:val="24"/>
        </w:numPr>
        <w:suppressAutoHyphens/>
        <w:spacing w:after="0" w:line="276" w:lineRule="auto"/>
        <w:jc w:val="both"/>
        <w:rPr>
          <w:rFonts w:ascii="Century Gothic" w:hAnsi="Century Gothic"/>
          <w:sz w:val="20"/>
          <w:szCs w:val="20"/>
        </w:rPr>
      </w:pPr>
      <w:r w:rsidRPr="00A507F5">
        <w:rPr>
          <w:rFonts w:ascii="Century Gothic" w:hAnsi="Century Gothic"/>
          <w:sz w:val="20"/>
          <w:szCs w:val="20"/>
        </w:rPr>
        <w:t>nie spełnia wymagań określonych w specyfikacji istotnych warunków zamówienia, w szczególności nie spełnia ona wymagań określonych w ust 6,</w:t>
      </w:r>
    </w:p>
    <w:p w:rsidR="00A760BC" w:rsidRPr="00A507F5" w:rsidRDefault="008A4235" w:rsidP="00A760BC">
      <w:pPr>
        <w:widowControl w:val="0"/>
        <w:numPr>
          <w:ilvl w:val="0"/>
          <w:numId w:val="2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gdy przewiduje termin zapłaty wynagrodzenia dłuższy niż </w:t>
      </w:r>
      <w:r w:rsidRPr="00A507F5">
        <w:rPr>
          <w:rFonts w:ascii="Century Gothic" w:hAnsi="Century Gothic"/>
          <w:b/>
          <w:sz w:val="20"/>
          <w:szCs w:val="20"/>
        </w:rPr>
        <w:t xml:space="preserve">30 dni </w:t>
      </w:r>
      <w:r w:rsidRPr="00A507F5">
        <w:rPr>
          <w:rFonts w:ascii="Century Gothic" w:hAnsi="Century Gothic"/>
          <w:sz w:val="20"/>
          <w:szCs w:val="20"/>
        </w:rPr>
        <w:t xml:space="preserve">od dnia doręczenia wykonawcy, podwykonawcy lub dalszemu podwykonawcy faktury lub rachunku, potwierdzających wykonanie zleconej podwykonawcy lub dalszemu podwykonawcy dostawy/usługi/roboty budowlanej, </w:t>
      </w:r>
    </w:p>
    <w:p w:rsidR="008A4235" w:rsidRPr="00A507F5" w:rsidRDefault="00A760BC" w:rsidP="00A760BC">
      <w:pPr>
        <w:widowControl w:val="0"/>
        <w:numPr>
          <w:ilvl w:val="0"/>
          <w:numId w:val="2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zaistnienia okoliczności o których mowa w pkt1-2 </w:t>
      </w:r>
      <w:r w:rsidR="008A4235" w:rsidRPr="00A507F5">
        <w:rPr>
          <w:rFonts w:ascii="Century Gothic" w:hAnsi="Century Gothic"/>
          <w:sz w:val="20"/>
          <w:szCs w:val="20"/>
        </w:rPr>
        <w:t xml:space="preserve">Zamawiający zgłosi w terminie do </w:t>
      </w:r>
      <w:r w:rsidR="008A4235" w:rsidRPr="00A507F5">
        <w:rPr>
          <w:rFonts w:ascii="Century Gothic" w:hAnsi="Century Gothic"/>
          <w:b/>
          <w:sz w:val="20"/>
          <w:szCs w:val="20"/>
        </w:rPr>
        <w:t>7 dni</w:t>
      </w:r>
      <w:r w:rsidR="008A4235" w:rsidRPr="00A507F5">
        <w:rPr>
          <w:rFonts w:ascii="Century Gothic" w:hAnsi="Century Gothic"/>
          <w:sz w:val="20"/>
          <w:szCs w:val="20"/>
        </w:rPr>
        <w:t>,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Podwykonawca lub dalszy Podwykonawca </w:t>
      </w:r>
      <w:r w:rsidRPr="00A507F5">
        <w:rPr>
          <w:rFonts w:ascii="Century Gothic" w:hAnsi="Century Gothic"/>
          <w:b/>
          <w:sz w:val="20"/>
          <w:szCs w:val="20"/>
        </w:rPr>
        <w:t>zamówienia na roboty budowlane</w:t>
      </w:r>
      <w:r w:rsidRPr="00A507F5">
        <w:rPr>
          <w:rFonts w:ascii="Century Gothic" w:hAnsi="Century Gothic"/>
          <w:sz w:val="20"/>
          <w:szCs w:val="20"/>
        </w:rPr>
        <w:t xml:space="preserve"> zobowiązany jest do przedłożenia Zamawiającemu poświadczonej za zgodność z oryginałem kopii umowy o podwykonawstwo, której przedmiotem są roboty budowlane w terminie nieprzekraczającym </w:t>
      </w:r>
      <w:r w:rsidRPr="00A507F5">
        <w:rPr>
          <w:rFonts w:ascii="Century Gothic" w:hAnsi="Century Gothic"/>
          <w:b/>
          <w:sz w:val="20"/>
          <w:szCs w:val="20"/>
        </w:rPr>
        <w:t>7 dni</w:t>
      </w:r>
      <w:r w:rsidRPr="00A507F5">
        <w:rPr>
          <w:rFonts w:ascii="Century Gothic" w:hAnsi="Century Gothic"/>
          <w:sz w:val="20"/>
          <w:szCs w:val="20"/>
        </w:rPr>
        <w:t>, licząc od daty jej zawarcia.</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1A1E04" w:rsidRPr="00A507F5" w:rsidRDefault="001A1E04" w:rsidP="0039084F">
      <w:pPr>
        <w:widowControl w:val="0"/>
        <w:numPr>
          <w:ilvl w:val="0"/>
          <w:numId w:val="20"/>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A507F5">
        <w:rPr>
          <w:rFonts w:ascii="Century Gothic" w:eastAsia="SimSun" w:hAnsi="Century Gothic" w:cs="Century Gothic"/>
          <w:b/>
          <w:sz w:val="20"/>
          <w:szCs w:val="20"/>
        </w:rPr>
        <w:t xml:space="preserve"> 2 dni roboczych</w:t>
      </w:r>
      <w:r w:rsidRPr="00A507F5">
        <w:rPr>
          <w:rFonts w:ascii="Century Gothic" w:eastAsia="SimSun" w:hAnsi="Century Gothic" w:cs="Century Gothic"/>
          <w:sz w:val="20"/>
          <w:szCs w:val="20"/>
        </w:rPr>
        <w:t xml:space="preserve">, licząc od daty jej zawarcia. </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gdy w umowie, o której mowa w ust. 10 termin zapłaty wynagrodzenia będzie dłuższy niż określony w ust. 6 pkt 3 Zamawiający poinformuje o tym Wykonawcę w terminie </w:t>
      </w:r>
      <w:r w:rsidR="001A1E04" w:rsidRPr="00A507F5">
        <w:rPr>
          <w:rFonts w:ascii="Century Gothic" w:hAnsi="Century Gothic"/>
          <w:b/>
          <w:sz w:val="20"/>
          <w:szCs w:val="20"/>
        </w:rPr>
        <w:t>5</w:t>
      </w:r>
      <w:r w:rsidRPr="00A507F5">
        <w:rPr>
          <w:rFonts w:ascii="Century Gothic" w:hAnsi="Century Gothic"/>
          <w:b/>
          <w:sz w:val="20"/>
          <w:szCs w:val="20"/>
        </w:rPr>
        <w:t xml:space="preserve"> dni, </w:t>
      </w:r>
      <w:r w:rsidRPr="00A507F5">
        <w:rPr>
          <w:rFonts w:ascii="Century Gothic" w:hAnsi="Century Gothic"/>
          <w:sz w:val="20"/>
          <w:szCs w:val="20"/>
        </w:rPr>
        <w:t xml:space="preserve">licząc od daty otrzymania umowy i wezwie Wykonawcę do dokonania zmiany tej umowy. Brak zmiany umowy w terminie </w:t>
      </w:r>
      <w:r w:rsidR="001A1E04" w:rsidRPr="00A507F5">
        <w:rPr>
          <w:rFonts w:ascii="Century Gothic" w:hAnsi="Century Gothic"/>
          <w:b/>
          <w:sz w:val="20"/>
          <w:szCs w:val="20"/>
        </w:rPr>
        <w:t>5</w:t>
      </w:r>
      <w:r w:rsidRPr="00A507F5">
        <w:rPr>
          <w:rFonts w:ascii="Century Gothic" w:hAnsi="Century Gothic"/>
          <w:b/>
          <w:sz w:val="20"/>
          <w:szCs w:val="20"/>
        </w:rPr>
        <w:t xml:space="preserve"> dni</w:t>
      </w:r>
      <w:r w:rsidRPr="00A507F5">
        <w:rPr>
          <w:rFonts w:ascii="Century Gothic" w:hAnsi="Century Gothic"/>
          <w:sz w:val="20"/>
          <w:szCs w:val="20"/>
        </w:rPr>
        <w:t>, licząc od daty przesłania wezwania będzie skutkowało naliczeniem kary, o której mowa w §9 ust. 1 pkt 7.</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Zapisy ust. 5-11 stosuje się do odpowiednio do zmian umowy o podwykonawstwo.</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Przedkładający może sam poświadczyć kopię umów, o których mowa w ust. 8 i ust. 10.</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w trakcie obowiązywania umowy dopuszcza, zmianę Podwykonawcy wskazanego w ust. 1 lub wprowadzenie nowego Podwykonawcy dla zakresu innego niż w wskazany w ust. 1.</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Jeżeli zmiana albo rezygnacja z podwykonawcy dotyczy podmiotu, na którego zasoby Wykonawca powoływał się, na zasadach określonych w art. 22 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udzielenia zamówienia.</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W sytuacji, o której mowa w ust. 15 Wykonawca zobowiązany jest wraz z </w:t>
      </w:r>
      <w:r w:rsidR="001A1E04" w:rsidRPr="00A507F5">
        <w:rPr>
          <w:rFonts w:ascii="Century Gothic" w:hAnsi="Century Gothic"/>
          <w:sz w:val="20"/>
          <w:szCs w:val="20"/>
        </w:rPr>
        <w:t xml:space="preserve">projektem umowy </w:t>
      </w:r>
      <w:r w:rsidRPr="00A507F5">
        <w:rPr>
          <w:rFonts w:ascii="Century Gothic" w:hAnsi="Century Gothic"/>
          <w:sz w:val="20"/>
          <w:szCs w:val="20"/>
        </w:rPr>
        <w:t xml:space="preserve">o podwykonawstwo/kopią umowy o podwykonawstwo przedstawić dla </w:t>
      </w:r>
      <w:r w:rsidR="00A760BC" w:rsidRPr="00A507F5">
        <w:rPr>
          <w:rFonts w:ascii="Century Gothic" w:hAnsi="Century Gothic"/>
          <w:sz w:val="20"/>
          <w:szCs w:val="20"/>
        </w:rPr>
        <w:t>dokumenty dotyczące Pod</w:t>
      </w:r>
      <w:r w:rsidR="00F864DE" w:rsidRPr="00A507F5">
        <w:rPr>
          <w:rFonts w:ascii="Century Gothic" w:hAnsi="Century Gothic"/>
          <w:sz w:val="20"/>
          <w:szCs w:val="20"/>
        </w:rPr>
        <w:t>wy</w:t>
      </w:r>
      <w:r w:rsidR="00973A17">
        <w:rPr>
          <w:rFonts w:ascii="Century Gothic" w:hAnsi="Century Gothic"/>
          <w:sz w:val="20"/>
          <w:szCs w:val="20"/>
        </w:rPr>
        <w:t>k</w:t>
      </w:r>
      <w:r w:rsidR="00F864DE" w:rsidRPr="00A507F5">
        <w:rPr>
          <w:rFonts w:ascii="Century Gothic" w:hAnsi="Century Gothic"/>
          <w:sz w:val="20"/>
          <w:szCs w:val="20"/>
        </w:rPr>
        <w:t>onawcy:</w:t>
      </w:r>
      <w:r w:rsidRPr="00A507F5">
        <w:rPr>
          <w:rFonts w:ascii="Century Gothic" w:hAnsi="Century Gothic"/>
          <w:sz w:val="20"/>
          <w:szCs w:val="20"/>
        </w:rPr>
        <w:t xml:space="preserve"> </w:t>
      </w:r>
    </w:p>
    <w:p w:rsidR="008A4235" w:rsidRPr="00A507F5" w:rsidRDefault="008A4235" w:rsidP="0039084F">
      <w:pPr>
        <w:widowControl w:val="0"/>
        <w:numPr>
          <w:ilvl w:val="0"/>
          <w:numId w:val="25"/>
        </w:numPr>
        <w:suppressAutoHyphens/>
        <w:spacing w:after="0" w:line="276" w:lineRule="auto"/>
        <w:jc w:val="both"/>
        <w:rPr>
          <w:rFonts w:ascii="Century Gothic" w:hAnsi="Century Gothic"/>
          <w:sz w:val="20"/>
          <w:szCs w:val="20"/>
        </w:rPr>
      </w:pPr>
      <w:r w:rsidRPr="00A507F5">
        <w:rPr>
          <w:rFonts w:ascii="Century Gothic" w:hAnsi="Century Gothic"/>
          <w:sz w:val="20"/>
          <w:szCs w:val="20"/>
        </w:rPr>
        <w:t>aktualny odpis z właściwego rejestru, jeżeli odrębne przepisy wymagają wpisu do rejestru;</w:t>
      </w:r>
    </w:p>
    <w:p w:rsidR="008A4235" w:rsidRPr="00A507F5" w:rsidRDefault="008A4235" w:rsidP="0039084F">
      <w:pPr>
        <w:widowControl w:val="0"/>
        <w:numPr>
          <w:ilvl w:val="0"/>
          <w:numId w:val="25"/>
        </w:numPr>
        <w:suppressAutoHyphens/>
        <w:spacing w:after="0" w:line="276" w:lineRule="auto"/>
        <w:jc w:val="both"/>
        <w:rPr>
          <w:rFonts w:ascii="Century Gothic" w:hAnsi="Century Gothic"/>
          <w:sz w:val="20"/>
          <w:szCs w:val="20"/>
        </w:rPr>
      </w:pPr>
      <w:r w:rsidRPr="00A507F5">
        <w:rPr>
          <w:rFonts w:ascii="Century Gothic" w:hAnsi="Century Gothic"/>
          <w:sz w:val="20"/>
          <w:szCs w:val="20"/>
        </w:rPr>
        <w:t>oświadczenie o braku podstaw do wykluczenia;</w:t>
      </w:r>
    </w:p>
    <w:p w:rsidR="008A4235" w:rsidRPr="00A507F5" w:rsidRDefault="008A4235" w:rsidP="0039084F">
      <w:pPr>
        <w:widowControl w:val="0"/>
        <w:numPr>
          <w:ilvl w:val="0"/>
          <w:numId w:val="25"/>
        </w:numPr>
        <w:suppressAutoHyphens/>
        <w:spacing w:after="0" w:line="276" w:lineRule="auto"/>
        <w:jc w:val="both"/>
        <w:rPr>
          <w:rFonts w:ascii="Century Gothic" w:hAnsi="Century Gothic"/>
          <w:sz w:val="20"/>
          <w:szCs w:val="20"/>
        </w:rPr>
      </w:pPr>
      <w:r w:rsidRPr="00A507F5">
        <w:rPr>
          <w:rFonts w:ascii="Century Gothic" w:hAnsi="Century Gothic"/>
          <w:sz w:val="20"/>
          <w:szCs w:val="20"/>
        </w:rPr>
        <w:t>dokument potwierdzający, że Podwykonawca spełnia wymagane przez Zamawiającego warunki udziału w postępowaniu o udzielenie niniejszego zamówienia wskazane w </w:t>
      </w:r>
      <w:r w:rsidR="00E9084B" w:rsidRPr="00A507F5">
        <w:rPr>
          <w:rFonts w:ascii="Century Gothic" w:hAnsi="Century Gothic"/>
          <w:b/>
          <w:sz w:val="20"/>
          <w:szCs w:val="20"/>
        </w:rPr>
        <w:t>Załączniku nr 5 do umowy</w:t>
      </w:r>
      <w:r w:rsidRPr="00A507F5">
        <w:rPr>
          <w:rFonts w:ascii="Century Gothic" w:hAnsi="Century Gothic"/>
          <w:sz w:val="20"/>
          <w:szCs w:val="20"/>
        </w:rPr>
        <w:t>.</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Zapis ust. 17 stosuje się odpowiednio do dalszych Podwykonawców.</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potrącenia kwoty wypłaconego wynagrodzenia z wynagrodzenia należnego Wykonawcy.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F864DE"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Bezpośrednia zapłata obejmuje wyłącznie należne wynagrodzenie, bez odsetek należnych Podwykonawcy lub dalszemu Podwykonawcy i zostanie dokonana w terminie </w:t>
      </w:r>
      <w:r w:rsidRPr="00A507F5">
        <w:rPr>
          <w:rFonts w:ascii="Century Gothic" w:hAnsi="Century Gothic"/>
          <w:b/>
          <w:sz w:val="20"/>
          <w:szCs w:val="20"/>
        </w:rPr>
        <w:t>30 dni</w:t>
      </w:r>
      <w:r w:rsidRPr="00A507F5">
        <w:rPr>
          <w:rFonts w:ascii="Century Gothic" w:hAnsi="Century Gothic"/>
          <w:sz w:val="20"/>
          <w:szCs w:val="20"/>
        </w:rPr>
        <w:t xml:space="preserve">, licząc od daty otrzymania przez Zamawiającego prawidłowo wystawionej faktury z zastrzeżeniem ust. 19- 21 i ust. 23 i ust. 24. </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001A1E04" w:rsidRPr="00A507F5">
        <w:rPr>
          <w:rFonts w:ascii="Century Gothic" w:hAnsi="Century Gothic"/>
          <w:b/>
          <w:sz w:val="20"/>
          <w:szCs w:val="20"/>
        </w:rPr>
        <w:t>7</w:t>
      </w:r>
      <w:r w:rsidRPr="00A507F5">
        <w:rPr>
          <w:rFonts w:ascii="Century Gothic" w:hAnsi="Century Gothic"/>
          <w:b/>
          <w:sz w:val="20"/>
          <w:szCs w:val="20"/>
        </w:rPr>
        <w:t xml:space="preserve"> dni</w:t>
      </w:r>
      <w:r w:rsidRPr="00A507F5">
        <w:rPr>
          <w:rFonts w:ascii="Century Gothic" w:hAnsi="Century Gothic"/>
          <w:sz w:val="20"/>
          <w:szCs w:val="20"/>
        </w:rPr>
        <w:t>, licząc od daty otrzymania wezwania.</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zgłoszenia uwag w terminie wskazanym w ust. 23, Zamawiający będzie uprawniony do:</w:t>
      </w:r>
    </w:p>
    <w:p w:rsidR="008A4235" w:rsidRPr="00A507F5" w:rsidRDefault="008A4235" w:rsidP="0039084F">
      <w:pPr>
        <w:widowControl w:val="0"/>
        <w:numPr>
          <w:ilvl w:val="0"/>
          <w:numId w:val="26"/>
        </w:numPr>
        <w:suppressAutoHyphens/>
        <w:spacing w:after="0" w:line="276" w:lineRule="auto"/>
        <w:jc w:val="both"/>
        <w:rPr>
          <w:rFonts w:ascii="Century Gothic" w:hAnsi="Century Gothic"/>
          <w:sz w:val="20"/>
          <w:szCs w:val="20"/>
        </w:rPr>
      </w:pPr>
      <w:r w:rsidRPr="00A507F5">
        <w:rPr>
          <w:rFonts w:ascii="Century Gothic" w:hAnsi="Century Gothic"/>
          <w:sz w:val="20"/>
          <w:szCs w:val="20"/>
        </w:rPr>
        <w:t>odmowy dokonania bezpośredniej zapłaty wynagrodzenia Podwykonawcy lub dalszemu podwykonawcy jeżeli Wykonawca wykaże niezasadność zapłaty, albo</w:t>
      </w:r>
    </w:p>
    <w:p w:rsidR="008A4235" w:rsidRPr="00A507F5" w:rsidRDefault="001E64E9" w:rsidP="0039084F">
      <w:pPr>
        <w:widowControl w:val="0"/>
        <w:numPr>
          <w:ilvl w:val="0"/>
          <w:numId w:val="26"/>
        </w:numPr>
        <w:suppressAutoHyphens/>
        <w:spacing w:after="0" w:line="276" w:lineRule="auto"/>
        <w:jc w:val="both"/>
        <w:rPr>
          <w:rFonts w:ascii="Century Gothic" w:hAnsi="Century Gothic"/>
          <w:sz w:val="20"/>
          <w:szCs w:val="20"/>
        </w:rPr>
      </w:pPr>
      <w:r w:rsidRPr="00A507F5">
        <w:rPr>
          <w:rFonts w:ascii="Century Gothic" w:hAnsi="Century Gothic"/>
          <w:sz w:val="20"/>
          <w:szCs w:val="20"/>
        </w:rPr>
        <w:t>złożenia do depozytu są</w:t>
      </w:r>
      <w:r w:rsidR="008A4235" w:rsidRPr="00A507F5">
        <w:rPr>
          <w:rFonts w:ascii="Century Gothic" w:hAnsi="Century Gothic"/>
          <w:sz w:val="20"/>
          <w:szCs w:val="20"/>
        </w:rPr>
        <w:t xml:space="preserve">dowego kwoty potrzebnej na pokrycie wynagrodzenia podwykonawcy lub dalszego podwykonawcy w przypadku istnienia zasadniczej </w:t>
      </w:r>
      <w:r w:rsidR="008A4235" w:rsidRPr="00A507F5">
        <w:rPr>
          <w:rFonts w:ascii="Century Gothic" w:hAnsi="Century Gothic"/>
          <w:sz w:val="20"/>
          <w:szCs w:val="20"/>
        </w:rPr>
        <w:lastRenderedPageBreak/>
        <w:t>wątpliwości Zamawiającego co do wysokości należnej zapłaty lub podmiotu, któremu płatność się należy, albo</w:t>
      </w:r>
    </w:p>
    <w:p w:rsidR="008A4235" w:rsidRPr="00A507F5" w:rsidRDefault="008A4235" w:rsidP="0039084F">
      <w:pPr>
        <w:widowControl w:val="0"/>
        <w:numPr>
          <w:ilvl w:val="0"/>
          <w:numId w:val="26"/>
        </w:numPr>
        <w:suppressAutoHyphens/>
        <w:spacing w:after="0" w:line="276" w:lineRule="auto"/>
        <w:jc w:val="both"/>
        <w:rPr>
          <w:rFonts w:ascii="Century Gothic" w:hAnsi="Century Gothic"/>
          <w:sz w:val="20"/>
          <w:szCs w:val="20"/>
        </w:rPr>
      </w:pPr>
      <w:r w:rsidRPr="00A507F5">
        <w:rPr>
          <w:rFonts w:ascii="Century Gothic" w:hAnsi="Century Gothic"/>
          <w:sz w:val="20"/>
          <w:szCs w:val="20"/>
        </w:rPr>
        <w:t>dokonania bezpośredniej zapłaty wynagrodzenia, w przypadku wykazania przez Podwykonawcę lub dalszego Podwykonawcę zasadności zapłaty.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dokonania bezpośredniej zapłaty podwykonawcy lub dalszemu podwykonawcy, o których mowa w ust</w:t>
      </w:r>
      <w:r w:rsidR="001E64E9" w:rsidRPr="00A507F5">
        <w:rPr>
          <w:rFonts w:ascii="Century Gothic" w:hAnsi="Century Gothic"/>
          <w:sz w:val="20"/>
          <w:szCs w:val="20"/>
        </w:rPr>
        <w:t xml:space="preserve">. </w:t>
      </w:r>
      <w:r w:rsidRPr="00A507F5">
        <w:rPr>
          <w:rFonts w:ascii="Century Gothic" w:hAnsi="Century Gothic"/>
          <w:sz w:val="20"/>
          <w:szCs w:val="20"/>
        </w:rPr>
        <w:t>19, Zamawiający potrąca kwotę wypłaconego wynagrodzenia z wynagrodzenia należnego wykonawcy.</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Maksymalna suma wynagrodzeń przysługująca podwykonawcom i dalszym podwykonawcom nie może przekroczyć kwoty wynagrodzenia przysługującego Wykonawcy za realizację przedmiotu umowy, określonego w § 1 ust. 5.</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8A4235" w:rsidRPr="00A507F5" w:rsidRDefault="008A4235" w:rsidP="0039084F">
      <w:pPr>
        <w:widowControl w:val="0"/>
        <w:numPr>
          <w:ilvl w:val="0"/>
          <w:numId w:val="20"/>
        </w:numPr>
        <w:suppressAutoHyphens/>
        <w:spacing w:after="0" w:line="276" w:lineRule="auto"/>
        <w:jc w:val="both"/>
        <w:rPr>
          <w:rFonts w:ascii="Century Gothic" w:hAnsi="Century Gothic"/>
          <w:sz w:val="20"/>
          <w:szCs w:val="20"/>
        </w:rPr>
      </w:pPr>
      <w:r w:rsidRPr="00A507F5">
        <w:rPr>
          <w:rFonts w:ascii="Century Gothic" w:hAnsi="Century Gothic"/>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§6</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ze odbiorom podlegać będą:</w:t>
      </w:r>
    </w:p>
    <w:p w:rsidR="008A4235" w:rsidRPr="00A507F5" w:rsidRDefault="008A4235" w:rsidP="0039084F">
      <w:pPr>
        <w:widowControl w:val="0"/>
        <w:numPr>
          <w:ilvl w:val="0"/>
          <w:numId w:val="28"/>
        </w:numPr>
        <w:suppressAutoHyphens/>
        <w:spacing w:after="0" w:line="276" w:lineRule="auto"/>
        <w:jc w:val="both"/>
        <w:rPr>
          <w:rFonts w:ascii="Century Gothic" w:hAnsi="Century Gothic"/>
          <w:sz w:val="20"/>
          <w:szCs w:val="20"/>
        </w:rPr>
      </w:pPr>
      <w:r w:rsidRPr="00A507F5">
        <w:rPr>
          <w:rFonts w:ascii="Century Gothic" w:hAnsi="Century Gothic"/>
          <w:sz w:val="20"/>
          <w:szCs w:val="20"/>
        </w:rPr>
        <w:t>roboty zanikające i ulegające zakryciu;</w:t>
      </w:r>
    </w:p>
    <w:p w:rsidR="008A4235" w:rsidRPr="00A507F5" w:rsidRDefault="008A4235" w:rsidP="0039084F">
      <w:pPr>
        <w:widowControl w:val="0"/>
        <w:numPr>
          <w:ilvl w:val="0"/>
          <w:numId w:val="28"/>
        </w:numPr>
        <w:suppressAutoHyphens/>
        <w:spacing w:after="0" w:line="276" w:lineRule="auto"/>
        <w:jc w:val="both"/>
        <w:rPr>
          <w:rFonts w:ascii="Century Gothic" w:hAnsi="Century Gothic"/>
          <w:sz w:val="20"/>
          <w:szCs w:val="20"/>
        </w:rPr>
      </w:pPr>
      <w:r w:rsidRPr="00A507F5">
        <w:rPr>
          <w:rFonts w:ascii="Century Gothic" w:hAnsi="Century Gothic"/>
          <w:sz w:val="20"/>
          <w:szCs w:val="20"/>
        </w:rPr>
        <w:t>elementy scalone robót i/lub ich części składowe wskazane w Harmonogramie;</w:t>
      </w:r>
    </w:p>
    <w:p w:rsidR="008A4235" w:rsidRPr="00A507F5" w:rsidRDefault="008A4235" w:rsidP="0039084F">
      <w:pPr>
        <w:widowControl w:val="0"/>
        <w:numPr>
          <w:ilvl w:val="0"/>
          <w:numId w:val="28"/>
        </w:numPr>
        <w:suppressAutoHyphens/>
        <w:spacing w:after="0" w:line="276" w:lineRule="auto"/>
        <w:jc w:val="both"/>
        <w:rPr>
          <w:rFonts w:ascii="Century Gothic" w:hAnsi="Century Gothic"/>
          <w:sz w:val="20"/>
          <w:szCs w:val="20"/>
        </w:rPr>
      </w:pPr>
      <w:r w:rsidRPr="00A507F5">
        <w:rPr>
          <w:rFonts w:ascii="Century Gothic" w:hAnsi="Century Gothic"/>
          <w:sz w:val="20"/>
          <w:szCs w:val="20"/>
        </w:rPr>
        <w:t>całość robót - odbiór końcowy.</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warunki i terminy dokonania odbiorów, o których mowa w ust.1:</w:t>
      </w:r>
    </w:p>
    <w:p w:rsidR="008A4235" w:rsidRPr="00A507F5" w:rsidRDefault="008A4235" w:rsidP="0039084F">
      <w:pPr>
        <w:widowControl w:val="0"/>
        <w:numPr>
          <w:ilvl w:val="0"/>
          <w:numId w:val="29"/>
        </w:numPr>
        <w:suppressAutoHyphens/>
        <w:spacing w:after="0" w:line="276" w:lineRule="auto"/>
        <w:jc w:val="both"/>
        <w:rPr>
          <w:rFonts w:ascii="Century Gothic" w:hAnsi="Century Gothic"/>
          <w:b/>
          <w:bCs/>
          <w:sz w:val="20"/>
          <w:szCs w:val="20"/>
        </w:rPr>
      </w:pPr>
      <w:r w:rsidRPr="00A507F5">
        <w:rPr>
          <w:rFonts w:ascii="Century Gothic" w:hAnsi="Century Gothic"/>
          <w:b/>
          <w:bCs/>
          <w:sz w:val="20"/>
          <w:szCs w:val="20"/>
        </w:rPr>
        <w:t>Odbiory robót zanikających i ulegających zakryciu:</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jest zobowiązany umożliwić osobom, o których mowa w §4 ust. </w:t>
      </w:r>
      <w:r w:rsidR="00612F6D" w:rsidRPr="00A507F5">
        <w:rPr>
          <w:rFonts w:ascii="Century Gothic" w:hAnsi="Century Gothic"/>
          <w:sz w:val="20"/>
          <w:szCs w:val="20"/>
        </w:rPr>
        <w:t>2 i 3</w:t>
      </w:r>
      <w:r w:rsidRPr="00A507F5">
        <w:rPr>
          <w:rFonts w:ascii="Century Gothic" w:hAnsi="Century Gothic"/>
          <w:sz w:val="20"/>
          <w:szCs w:val="20"/>
        </w:rPr>
        <w:t xml:space="preserve"> sprawdzenie każdej roboty zanikającej lub ulegającej zakryciu oraz wykonanych prób i badań,</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roboty ulegające zakryciu podlegają odbiorowi niezwłocznie, nie później jednak niż w ciągu dwóch dni roboczych, licząc od daty ich zgłoszenia wpisem do Dziennika Budowy i skutecznego powiadomienia osób, o których mowa w §4 ust. </w:t>
      </w:r>
      <w:r w:rsidR="00612F6D" w:rsidRPr="00A507F5">
        <w:rPr>
          <w:rFonts w:ascii="Century Gothic" w:hAnsi="Century Gothic"/>
          <w:sz w:val="20"/>
          <w:szCs w:val="20"/>
        </w:rPr>
        <w:t xml:space="preserve">2 i </w:t>
      </w:r>
      <w:r w:rsidRPr="00A507F5">
        <w:rPr>
          <w:rFonts w:ascii="Century Gothic" w:hAnsi="Century Gothic"/>
          <w:sz w:val="20"/>
          <w:szCs w:val="20"/>
        </w:rPr>
        <w:t>3,</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jeżeli osoby, o których mowa w §4 ust. </w:t>
      </w:r>
      <w:r w:rsidR="00612F6D" w:rsidRPr="00A507F5">
        <w:rPr>
          <w:rFonts w:ascii="Century Gothic" w:hAnsi="Century Gothic"/>
          <w:sz w:val="20"/>
          <w:szCs w:val="20"/>
        </w:rPr>
        <w:t>2 i 3</w:t>
      </w:r>
      <w:r w:rsidRPr="00A507F5">
        <w:rPr>
          <w:rFonts w:ascii="Century Gothic" w:hAnsi="Century Gothic"/>
          <w:sz w:val="20"/>
          <w:szCs w:val="20"/>
        </w:rPr>
        <w:t xml:space="preserve"> uznają odbiór robót zanikających lub ulegających zakryciu za zbędny, zobowiązane są powiadomić o tym Wykonawcę,</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nie powiadomienia osób, o których mowa w §4 ust. </w:t>
      </w:r>
      <w:r w:rsidR="00612F6D" w:rsidRPr="00A507F5">
        <w:rPr>
          <w:rFonts w:ascii="Century Gothic" w:hAnsi="Century Gothic"/>
          <w:sz w:val="20"/>
          <w:szCs w:val="20"/>
        </w:rPr>
        <w:t xml:space="preserve">2 i </w:t>
      </w:r>
      <w:r w:rsidRPr="00A507F5">
        <w:rPr>
          <w:rFonts w:ascii="Century Gothic" w:hAnsi="Century Gothic"/>
          <w:sz w:val="20"/>
          <w:szCs w:val="20"/>
        </w:rPr>
        <w:t>3 o gotowości do odbioru robót zanikających lub ulegających zakryciu, Wykonawca na żądanie Zamawiającego jest zobowiązany odkryć lub wykonać otwory niezbędne dla zbadania robót, a następnie na własny koszt przywrócić stan poprzedni,</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osoby, o których mowa w §4 ust. </w:t>
      </w:r>
      <w:r w:rsidR="00612F6D" w:rsidRPr="00A507F5">
        <w:rPr>
          <w:rFonts w:ascii="Century Gothic" w:hAnsi="Century Gothic"/>
          <w:sz w:val="20"/>
          <w:szCs w:val="20"/>
        </w:rPr>
        <w:t xml:space="preserve">2 i </w:t>
      </w:r>
      <w:r w:rsidRPr="00A507F5">
        <w:rPr>
          <w:rFonts w:ascii="Century Gothic" w:hAnsi="Century Gothic"/>
          <w:sz w:val="20"/>
          <w:szCs w:val="20"/>
        </w:rPr>
        <w:t>3 dokonują odbioru robót zanikających i ulegających zakryciu poprzez dokonanie stosownego wpisu do Dziennika budowy,</w:t>
      </w:r>
    </w:p>
    <w:p w:rsidR="008A4235" w:rsidRPr="00A507F5" w:rsidRDefault="008A4235" w:rsidP="0039084F">
      <w:pPr>
        <w:widowControl w:val="0"/>
        <w:numPr>
          <w:ilvl w:val="0"/>
          <w:numId w:val="30"/>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dla wykonywanych prób i badań poza wpisem do dziennika budowy Wykonawca sporządza stosowne protokoły.</w:t>
      </w:r>
    </w:p>
    <w:p w:rsidR="008A4235" w:rsidRPr="00A507F5" w:rsidRDefault="008A4235" w:rsidP="0039084F">
      <w:pPr>
        <w:widowControl w:val="0"/>
        <w:numPr>
          <w:ilvl w:val="0"/>
          <w:numId w:val="29"/>
        </w:numPr>
        <w:suppressAutoHyphens/>
        <w:spacing w:after="0" w:line="276" w:lineRule="auto"/>
        <w:jc w:val="both"/>
        <w:rPr>
          <w:rFonts w:ascii="Century Gothic" w:hAnsi="Century Gothic"/>
          <w:b/>
          <w:bCs/>
          <w:sz w:val="20"/>
          <w:szCs w:val="20"/>
        </w:rPr>
      </w:pPr>
      <w:r w:rsidRPr="00A507F5">
        <w:rPr>
          <w:rFonts w:ascii="Century Gothic" w:hAnsi="Century Gothic"/>
          <w:b/>
          <w:bCs/>
          <w:sz w:val="20"/>
          <w:szCs w:val="20"/>
        </w:rPr>
        <w:t>Odbiory częściowe - elementów scalonych robót i/lub ich części składowych wskazanych w Harmonogramie:</w:t>
      </w:r>
    </w:p>
    <w:p w:rsidR="008A4235" w:rsidRPr="00A507F5" w:rsidRDefault="008A4235" w:rsidP="0039084F">
      <w:pPr>
        <w:widowControl w:val="0"/>
        <w:numPr>
          <w:ilvl w:val="0"/>
          <w:numId w:val="31"/>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że odbiorom częściowym podlegać będą zrealizowane elementy scalone robót i/lub ich części składowe wskazane w Harmonogramie,</w:t>
      </w:r>
    </w:p>
    <w:p w:rsidR="008A4235" w:rsidRPr="00A507F5" w:rsidRDefault="008A4235" w:rsidP="0039084F">
      <w:pPr>
        <w:widowControl w:val="0"/>
        <w:numPr>
          <w:ilvl w:val="0"/>
          <w:numId w:val="3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zgłasza osobom, o których mowa w § 4 ust. </w:t>
      </w:r>
      <w:r w:rsidR="00612F6D" w:rsidRPr="00A507F5">
        <w:rPr>
          <w:rFonts w:ascii="Century Gothic" w:hAnsi="Century Gothic"/>
          <w:sz w:val="20"/>
          <w:szCs w:val="20"/>
        </w:rPr>
        <w:t xml:space="preserve">2 i </w:t>
      </w:r>
      <w:r w:rsidRPr="00A507F5">
        <w:rPr>
          <w:rFonts w:ascii="Century Gothic" w:hAnsi="Century Gothic"/>
          <w:sz w:val="20"/>
          <w:szCs w:val="20"/>
        </w:rPr>
        <w:t>3 gotowość do odbioru elementu scalonego robót i/lub jego części składowej poprzez odpowiedni wpis do Dziennika budowy, potwierdzony pisemnie na adres Zamawiającego (dopuszcza się drogę faksową lub e-mail):</w:t>
      </w:r>
    </w:p>
    <w:p w:rsidR="008A4235" w:rsidRPr="00A507F5" w:rsidRDefault="008A4235" w:rsidP="00E9084B">
      <w:pPr>
        <w:spacing w:line="276" w:lineRule="auto"/>
        <w:ind w:left="1440"/>
        <w:jc w:val="center"/>
        <w:rPr>
          <w:rFonts w:ascii="Century Gothic" w:hAnsi="Century Gothic"/>
          <w:b/>
          <w:bCs/>
          <w:sz w:val="20"/>
          <w:szCs w:val="20"/>
        </w:rPr>
      </w:pPr>
      <w:r w:rsidRPr="00A507F5">
        <w:rPr>
          <w:rFonts w:ascii="Century Gothic" w:hAnsi="Century Gothic"/>
          <w:b/>
          <w:bCs/>
          <w:sz w:val="20"/>
          <w:szCs w:val="20"/>
        </w:rPr>
        <w:t>Wydział Inwestycji i Remontów Komendy Stołecznej Policji</w:t>
      </w:r>
    </w:p>
    <w:p w:rsidR="008A4235" w:rsidRPr="00A507F5" w:rsidRDefault="008A4235" w:rsidP="00E9084B">
      <w:pPr>
        <w:spacing w:line="276" w:lineRule="auto"/>
        <w:ind w:left="1440"/>
        <w:jc w:val="center"/>
        <w:rPr>
          <w:rFonts w:ascii="Century Gothic" w:hAnsi="Century Gothic"/>
          <w:b/>
          <w:bCs/>
          <w:sz w:val="20"/>
          <w:szCs w:val="20"/>
        </w:rPr>
      </w:pPr>
      <w:r w:rsidRPr="00A507F5">
        <w:rPr>
          <w:rFonts w:ascii="Century Gothic" w:hAnsi="Century Gothic"/>
          <w:b/>
          <w:bCs/>
          <w:sz w:val="20"/>
          <w:szCs w:val="20"/>
        </w:rPr>
        <w:t xml:space="preserve">00-150 Warszawa, ul. Nowolipie 2 tel.: </w:t>
      </w:r>
      <w:r w:rsidR="00E20782" w:rsidRPr="00E20782">
        <w:rPr>
          <w:rFonts w:ascii="Century Gothic" w:hAnsi="Century Gothic"/>
          <w:b/>
          <w:bCs/>
          <w:sz w:val="20"/>
          <w:szCs w:val="20"/>
        </w:rPr>
        <w:t>47 723 66 29, faks: 47 72</w:t>
      </w:r>
      <w:r w:rsidRPr="00E20782">
        <w:rPr>
          <w:rFonts w:ascii="Century Gothic" w:hAnsi="Century Gothic"/>
          <w:b/>
          <w:bCs/>
          <w:sz w:val="20"/>
          <w:szCs w:val="20"/>
        </w:rPr>
        <w:t>3 74 92;</w:t>
      </w:r>
      <w:r w:rsidR="00785410" w:rsidRPr="00E20782">
        <w:rPr>
          <w:rFonts w:ascii="Century Gothic" w:hAnsi="Century Gothic"/>
          <w:b/>
          <w:bCs/>
          <w:sz w:val="20"/>
          <w:szCs w:val="20"/>
        </w:rPr>
        <w:t xml:space="preserve"> </w:t>
      </w:r>
    </w:p>
    <w:p w:rsidR="008A4235" w:rsidRPr="00A507F5" w:rsidRDefault="008A4235" w:rsidP="00E9084B">
      <w:pPr>
        <w:spacing w:line="276" w:lineRule="auto"/>
        <w:ind w:left="1440"/>
        <w:jc w:val="center"/>
        <w:rPr>
          <w:rFonts w:ascii="Century Gothic" w:hAnsi="Century Gothic"/>
          <w:b/>
          <w:bCs/>
          <w:sz w:val="20"/>
          <w:szCs w:val="20"/>
        </w:rPr>
      </w:pPr>
      <w:r w:rsidRPr="00A507F5">
        <w:rPr>
          <w:rFonts w:ascii="Century Gothic" w:hAnsi="Century Gothic"/>
          <w:b/>
          <w:bCs/>
          <w:sz w:val="20"/>
          <w:szCs w:val="20"/>
        </w:rPr>
        <w:t>e-mail:naczelnik.wir@ksp.policja.gov.pl</w:t>
      </w:r>
    </w:p>
    <w:p w:rsidR="008A4235" w:rsidRPr="00A507F5" w:rsidRDefault="008A4235" w:rsidP="0039084F">
      <w:pPr>
        <w:widowControl w:val="0"/>
        <w:numPr>
          <w:ilvl w:val="0"/>
          <w:numId w:val="31"/>
        </w:numPr>
        <w:suppressAutoHyphens/>
        <w:spacing w:after="0" w:line="276" w:lineRule="auto"/>
        <w:jc w:val="both"/>
        <w:rPr>
          <w:rFonts w:ascii="Century Gothic" w:hAnsi="Century Gothic"/>
          <w:b/>
          <w:bCs/>
          <w:sz w:val="20"/>
          <w:szCs w:val="20"/>
        </w:rPr>
      </w:pPr>
      <w:r w:rsidRPr="00A507F5">
        <w:rPr>
          <w:rFonts w:ascii="Century Gothic" w:hAnsi="Century Gothic"/>
          <w:sz w:val="20"/>
          <w:szCs w:val="20"/>
        </w:rPr>
        <w:t>z czynności odbiorów częściowych elementów scalonych robót i/lub ich części składowych Strony sporządzają protokoły odbiorów częściowych, które stanowić będą podstawę do wystawienia faktury, o której mowa w §1 ust. 8 pkt 1,</w:t>
      </w:r>
    </w:p>
    <w:p w:rsidR="008A4235" w:rsidRPr="00A507F5" w:rsidRDefault="008A4235" w:rsidP="0039084F">
      <w:pPr>
        <w:widowControl w:val="0"/>
        <w:numPr>
          <w:ilvl w:val="0"/>
          <w:numId w:val="29"/>
        </w:numPr>
        <w:suppressAutoHyphens/>
        <w:spacing w:after="0" w:line="276" w:lineRule="auto"/>
        <w:jc w:val="both"/>
        <w:rPr>
          <w:rFonts w:ascii="Century Gothic" w:hAnsi="Century Gothic"/>
          <w:b/>
          <w:bCs/>
          <w:sz w:val="20"/>
          <w:szCs w:val="20"/>
        </w:rPr>
      </w:pPr>
      <w:r w:rsidRPr="00A507F5">
        <w:rPr>
          <w:rFonts w:ascii="Century Gothic" w:hAnsi="Century Gothic"/>
          <w:b/>
          <w:bCs/>
          <w:sz w:val="20"/>
          <w:szCs w:val="20"/>
        </w:rPr>
        <w:t>Odbiór końcowy robót:</w:t>
      </w:r>
    </w:p>
    <w:p w:rsidR="008A4235" w:rsidRPr="00AE27B1" w:rsidRDefault="008A4235" w:rsidP="00AE27B1">
      <w:pPr>
        <w:widowControl w:val="0"/>
        <w:numPr>
          <w:ilvl w:val="0"/>
          <w:numId w:val="15"/>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że odbioru końcowego dokonają po wykonaniu przez Wykonawcę wszystkich robót składających się na przedmiot umowy, na podstawie oświadczenia kierownika budowy wskazanego w §4 ust. 1 oraz innych czynności przewidzianych przepisami ustawy z dnia 7 lipca 1994 r. Prawo budowlane</w:t>
      </w:r>
      <w:r w:rsidR="00AE27B1">
        <w:rPr>
          <w:rFonts w:ascii="Century Gothic" w:hAnsi="Century Gothic"/>
          <w:sz w:val="20"/>
          <w:szCs w:val="20"/>
        </w:rPr>
        <w:t xml:space="preserve"> </w:t>
      </w:r>
      <w:r w:rsidR="00AE27B1" w:rsidRPr="00A507F5">
        <w:rPr>
          <w:rFonts w:ascii="Century Gothic" w:hAnsi="Century Gothic"/>
          <w:sz w:val="20"/>
          <w:szCs w:val="20"/>
        </w:rPr>
        <w:t>(tj. Dz. U. z 2020 r., poz. 1333 ze zm.).</w:t>
      </w:r>
      <w:r w:rsidRPr="00AE27B1">
        <w:rPr>
          <w:rFonts w:ascii="Century Gothic" w:hAnsi="Century Gothic"/>
          <w:sz w:val="20"/>
          <w:szCs w:val="20"/>
        </w:rPr>
        <w:t xml:space="preserve">  potwierdzonych przez osoby, o których mowa w </w:t>
      </w:r>
      <w:r w:rsidR="00A507F5" w:rsidRPr="00AE27B1">
        <w:rPr>
          <w:rFonts w:ascii="Century Gothic" w:hAnsi="Century Gothic"/>
          <w:sz w:val="20"/>
          <w:szCs w:val="20"/>
        </w:rPr>
        <w:t>§4 ust. 2 i 3 z uwzględnieniem ust. 3</w:t>
      </w:r>
    </w:p>
    <w:p w:rsidR="008A4235" w:rsidRPr="00A507F5" w:rsidRDefault="008A4235" w:rsidP="0039084F">
      <w:pPr>
        <w:widowControl w:val="0"/>
        <w:numPr>
          <w:ilvl w:val="0"/>
          <w:numId w:val="32"/>
        </w:numPr>
        <w:suppressAutoHyphens/>
        <w:spacing w:after="0" w:line="276" w:lineRule="auto"/>
        <w:jc w:val="both"/>
        <w:rPr>
          <w:rFonts w:ascii="Century Gothic" w:hAnsi="Century Gothic"/>
          <w:b/>
          <w:bCs/>
          <w:sz w:val="20"/>
          <w:szCs w:val="20"/>
        </w:rPr>
      </w:pPr>
      <w:r w:rsidRPr="00A507F5">
        <w:rPr>
          <w:rFonts w:ascii="Century Gothic" w:hAnsi="Century Gothic"/>
          <w:sz w:val="20"/>
          <w:szCs w:val="20"/>
        </w:rPr>
        <w:t>wraz ze zgłoszeniem gotowości do odbioru końcowego robót budowlanych Wykonawca przedłoży Zamawiającemu wszystkie dokumenty pozwalające na ocenę prawidłowości wykonania robót budowlanych - opisane w </w:t>
      </w:r>
      <w:r w:rsidR="00047801" w:rsidRPr="00A507F5">
        <w:rPr>
          <w:rFonts w:ascii="Century Gothic" w:hAnsi="Century Gothic"/>
          <w:sz w:val="20"/>
          <w:szCs w:val="20"/>
        </w:rPr>
        <w:t>§ 2 ust. 1 pkt 19</w:t>
      </w:r>
      <w:r w:rsidRPr="00A507F5">
        <w:rPr>
          <w:rFonts w:ascii="Century Gothic" w:hAnsi="Century Gothic"/>
          <w:sz w:val="20"/>
          <w:szCs w:val="20"/>
        </w:rPr>
        <w:t>;</w:t>
      </w:r>
    </w:p>
    <w:p w:rsidR="008A4235" w:rsidRPr="00A507F5" w:rsidRDefault="008A4235" w:rsidP="0039084F">
      <w:pPr>
        <w:widowControl w:val="0"/>
        <w:numPr>
          <w:ilvl w:val="0"/>
          <w:numId w:val="32"/>
        </w:numPr>
        <w:suppressAutoHyphens/>
        <w:spacing w:after="0" w:line="276" w:lineRule="auto"/>
        <w:jc w:val="both"/>
        <w:rPr>
          <w:rFonts w:ascii="Century Gothic" w:hAnsi="Century Gothic"/>
          <w:b/>
          <w:bCs/>
          <w:sz w:val="20"/>
          <w:szCs w:val="20"/>
        </w:rPr>
      </w:pPr>
      <w:r w:rsidRPr="00A507F5">
        <w:rPr>
          <w:rFonts w:ascii="Century Gothic" w:hAnsi="Century Gothic"/>
          <w:sz w:val="20"/>
          <w:szCs w:val="20"/>
        </w:rPr>
        <w:t>przystąpienie do odbioru końcowego następuje w terminie nie dłuższym niż 7 dni, licząc od potwierdzenia zakończenia robót, o którym mowa w lit. a;</w:t>
      </w:r>
    </w:p>
    <w:p w:rsidR="008A4235" w:rsidRPr="00A507F5" w:rsidRDefault="008A4235" w:rsidP="0039084F">
      <w:pPr>
        <w:widowControl w:val="0"/>
        <w:numPr>
          <w:ilvl w:val="0"/>
          <w:numId w:val="32"/>
        </w:numPr>
        <w:suppressAutoHyphens/>
        <w:spacing w:after="0" w:line="276" w:lineRule="auto"/>
        <w:jc w:val="both"/>
        <w:rPr>
          <w:rFonts w:ascii="Century Gothic" w:hAnsi="Century Gothic"/>
          <w:b/>
          <w:bCs/>
          <w:sz w:val="20"/>
          <w:szCs w:val="20"/>
        </w:rPr>
      </w:pPr>
      <w:r w:rsidRPr="00A507F5">
        <w:rPr>
          <w:rFonts w:ascii="Century Gothic" w:hAnsi="Century Gothic"/>
          <w:sz w:val="20"/>
          <w:szCs w:val="20"/>
        </w:rPr>
        <w:t>odbioru końcowego robót wykonanych dokonuje Komisja powołana przez Zamawiającego, przy udziale osób, o których mowa w §4 ust. 1-3 oraz innych przedstawicieli Zamawiającego powołanych odrębną decyzją;</w:t>
      </w:r>
    </w:p>
    <w:p w:rsidR="00521BA3" w:rsidRPr="00A507F5" w:rsidRDefault="00521BA3" w:rsidP="00047801">
      <w:pPr>
        <w:widowControl w:val="0"/>
        <w:numPr>
          <w:ilvl w:val="0"/>
          <w:numId w:val="32"/>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 xml:space="preserve">jeżeli w toku czynności odbioru końcowego robót budowlanych zostanie stwierdzone, że przedmiot umowy nie osiągnął gotowości do odbioru z powodu  wystąpienia wad istotnych lub nie zostanie złożona kompletna dokumentacja, o której mowa w § </w:t>
      </w:r>
      <w:r w:rsidR="00047801" w:rsidRPr="00A507F5">
        <w:rPr>
          <w:rFonts w:ascii="Century Gothic" w:eastAsia="SimSun" w:hAnsi="Century Gothic" w:cs="Century Gothic"/>
          <w:sz w:val="20"/>
          <w:szCs w:val="20"/>
        </w:rPr>
        <w:t xml:space="preserve">2 ust. 1 pkt 19 </w:t>
      </w:r>
      <w:r w:rsidRPr="00A507F5">
        <w:rPr>
          <w:rFonts w:ascii="Century Gothic" w:eastAsia="SimSun" w:hAnsi="Century Gothic" w:cs="Century Gothic"/>
          <w:sz w:val="20"/>
          <w:szCs w:val="20"/>
        </w:rPr>
        <w:t>to Komisja przerwie czynności dokonania odbioru z winy Wykonawcy i:</w:t>
      </w:r>
    </w:p>
    <w:p w:rsidR="00521BA3" w:rsidRPr="00A507F5" w:rsidRDefault="00521BA3" w:rsidP="00521BA3">
      <w:pPr>
        <w:widowControl w:val="0"/>
        <w:ind w:left="1985" w:hanging="425"/>
        <w:jc w:val="both"/>
        <w:rPr>
          <w:rFonts w:ascii="Century Gothic" w:hAnsi="Century Gothic"/>
          <w:sz w:val="20"/>
          <w:szCs w:val="20"/>
        </w:rPr>
      </w:pPr>
      <w:r w:rsidRPr="00A507F5">
        <w:rPr>
          <w:rFonts w:ascii="Century Gothic" w:eastAsia="SimSun" w:hAnsi="Century Gothic" w:cs="Century Gothic"/>
          <w:sz w:val="20"/>
          <w:szCs w:val="20"/>
        </w:rPr>
        <w:t xml:space="preserve">e1. wyznaczy termin, niepowodujący wydłużenia terminu wskazanego </w:t>
      </w:r>
      <w:r w:rsidR="00047801" w:rsidRPr="00A507F5">
        <w:rPr>
          <w:rFonts w:ascii="Century Gothic" w:eastAsia="SimSun" w:hAnsi="Century Gothic" w:cs="Century Gothic"/>
          <w:sz w:val="20"/>
          <w:szCs w:val="20"/>
        </w:rPr>
        <w:t>w § 1 ust. 4</w:t>
      </w:r>
      <w:r w:rsidRPr="00A507F5">
        <w:rPr>
          <w:rFonts w:ascii="Century Gothic" w:eastAsia="SimSun" w:hAnsi="Century Gothic" w:cs="Century Gothic"/>
          <w:sz w:val="20"/>
          <w:szCs w:val="20"/>
        </w:rPr>
        <w:t>, do usunięcia stwierdzonych nieprawidłowości. Fakt ujawnienia i usunięcia nieprawidłowości zostanie potwierdzony protokolarnie przez przedstawici</w:t>
      </w:r>
      <w:r w:rsidR="00047801" w:rsidRPr="00A507F5">
        <w:rPr>
          <w:rFonts w:ascii="Century Gothic" w:eastAsia="SimSun" w:hAnsi="Century Gothic" w:cs="Century Gothic"/>
          <w:sz w:val="20"/>
          <w:szCs w:val="20"/>
        </w:rPr>
        <w:t>eli Stron, o których mowa w § 4 ust. 1-3</w:t>
      </w:r>
      <w:r w:rsidRPr="00A507F5">
        <w:rPr>
          <w:rFonts w:ascii="Century Gothic" w:eastAsia="SimSun" w:hAnsi="Century Gothic" w:cs="Century Gothic"/>
          <w:sz w:val="20"/>
          <w:szCs w:val="20"/>
        </w:rPr>
        <w:t>;</w:t>
      </w:r>
    </w:p>
    <w:p w:rsidR="00521BA3" w:rsidRPr="00A507F5" w:rsidRDefault="00521BA3" w:rsidP="00521BA3">
      <w:pPr>
        <w:widowControl w:val="0"/>
        <w:ind w:left="1985" w:hanging="425"/>
        <w:jc w:val="both"/>
        <w:rPr>
          <w:rFonts w:ascii="Century Gothic" w:hAnsi="Century Gothic"/>
          <w:sz w:val="20"/>
          <w:szCs w:val="20"/>
        </w:rPr>
      </w:pPr>
      <w:r w:rsidRPr="00A507F5">
        <w:rPr>
          <w:rFonts w:ascii="Century Gothic" w:eastAsia="SimSun" w:hAnsi="Century Gothic" w:cs="Century Gothic"/>
          <w:sz w:val="20"/>
          <w:szCs w:val="20"/>
        </w:rPr>
        <w:t>e2. w przypadku stwierdzenia nieprawidłowości nienadających się do usunięcia:</w:t>
      </w:r>
    </w:p>
    <w:p w:rsidR="00521BA3" w:rsidRPr="00A507F5" w:rsidRDefault="00521BA3" w:rsidP="00521BA3">
      <w:pPr>
        <w:widowControl w:val="0"/>
        <w:ind w:left="1985" w:hanging="425"/>
        <w:jc w:val="both"/>
        <w:rPr>
          <w:rFonts w:ascii="Century Gothic" w:hAnsi="Century Gothic"/>
          <w:sz w:val="20"/>
          <w:szCs w:val="20"/>
        </w:rPr>
      </w:pPr>
      <w:r w:rsidRPr="00A507F5">
        <w:rPr>
          <w:rFonts w:ascii="Century Gothic" w:eastAsia="SimSun" w:hAnsi="Century Gothic" w:cs="Century Gothic"/>
          <w:sz w:val="20"/>
          <w:szCs w:val="20"/>
        </w:rPr>
        <w:t xml:space="preserve">e2a. jeżeli sposób wykonania robót budowlanych uniemożliwia użytkowanie obiektu zgodnie z przeznaczeniem, zażąda wykonania przedmiotu umowy po raz drugi, zachowując prawo do naliczenia Wykonawcy </w:t>
      </w:r>
      <w:r w:rsidRPr="00A507F5">
        <w:rPr>
          <w:rFonts w:ascii="Century Gothic" w:eastAsia="SimSun" w:hAnsi="Century Gothic" w:cs="Century Gothic"/>
          <w:sz w:val="20"/>
          <w:szCs w:val="20"/>
        </w:rPr>
        <w:lastRenderedPageBreak/>
        <w:t>zastrzeżonych kar i odszkodowań;</w:t>
      </w:r>
    </w:p>
    <w:p w:rsidR="00521BA3" w:rsidRPr="00A507F5" w:rsidRDefault="00521BA3" w:rsidP="00521BA3">
      <w:pPr>
        <w:widowControl w:val="0"/>
        <w:ind w:left="1985" w:hanging="425"/>
        <w:jc w:val="both"/>
        <w:rPr>
          <w:rFonts w:ascii="Century Gothic" w:hAnsi="Century Gothic"/>
          <w:sz w:val="20"/>
          <w:szCs w:val="20"/>
        </w:rPr>
      </w:pPr>
      <w:r w:rsidRPr="00A507F5">
        <w:rPr>
          <w:rFonts w:ascii="Century Gothic" w:eastAsia="SimSun" w:hAnsi="Century Gothic" w:cs="Century Gothic"/>
          <w:sz w:val="20"/>
          <w:szCs w:val="20"/>
        </w:rPr>
        <w:t>e2b. jeżeli sposób wykonania robót budowlanych umożliwia użytkowanie obiektu zgodne z jego przeznaczeniem, lecz jego wartość użytkowa odbiega od założonej w Załączniku nr 1 do umowy, Zamawiający dokona odbioru i może żądać obniżenia wynagrodzenia, o którym mowa w §</w:t>
      </w:r>
      <w:r w:rsidR="001E64E9" w:rsidRPr="00A507F5">
        <w:rPr>
          <w:rFonts w:ascii="Century Gothic" w:eastAsia="SimSun" w:hAnsi="Century Gothic" w:cs="Century Gothic"/>
          <w:sz w:val="20"/>
          <w:szCs w:val="20"/>
        </w:rPr>
        <w:t xml:space="preserve"> 1 ust. 5</w:t>
      </w:r>
      <w:r w:rsidRPr="00A507F5">
        <w:rPr>
          <w:rFonts w:ascii="Century Gothic" w:eastAsia="SimSun" w:hAnsi="Century Gothic" w:cs="Century Gothic"/>
          <w:sz w:val="20"/>
          <w:szCs w:val="20"/>
        </w:rPr>
        <w:t xml:space="preserve"> na zasadach ogólnych, określonych w Kodeksie cywilnym;</w:t>
      </w:r>
    </w:p>
    <w:p w:rsidR="008A4235" w:rsidRPr="00A507F5" w:rsidRDefault="008A4235" w:rsidP="0039084F">
      <w:pPr>
        <w:widowControl w:val="0"/>
        <w:numPr>
          <w:ilvl w:val="0"/>
          <w:numId w:val="32"/>
        </w:numPr>
        <w:suppressAutoHyphens/>
        <w:spacing w:after="0" w:line="276" w:lineRule="auto"/>
        <w:jc w:val="both"/>
        <w:rPr>
          <w:rFonts w:ascii="Century Gothic" w:hAnsi="Century Gothic"/>
          <w:sz w:val="20"/>
          <w:szCs w:val="20"/>
        </w:rPr>
      </w:pPr>
      <w:r w:rsidRPr="00A507F5">
        <w:rPr>
          <w:rFonts w:ascii="Century Gothic" w:hAnsi="Century Gothic"/>
          <w:sz w:val="20"/>
          <w:szCs w:val="20"/>
        </w:rPr>
        <w:t>za dzień dokonania odbioru końcowego robót, uznaje się dzień podpisania przez upoważnionych do tego przedstawicieli Stron protokołu końcowego zawierającego decyzję Zamawiającego, co do przyjęcia oddawanego przez Wykonawcę przedmiotu umowy.</w:t>
      </w:r>
    </w:p>
    <w:p w:rsidR="008A4235" w:rsidRPr="00A507F5" w:rsidRDefault="008A4235" w:rsidP="0039084F">
      <w:pPr>
        <w:widowControl w:val="0"/>
        <w:numPr>
          <w:ilvl w:val="0"/>
          <w:numId w:val="32"/>
        </w:numPr>
        <w:suppressAutoHyphens/>
        <w:spacing w:after="0" w:line="276" w:lineRule="auto"/>
        <w:jc w:val="both"/>
        <w:rPr>
          <w:rFonts w:ascii="Century Gothic" w:hAnsi="Century Gothic"/>
          <w:sz w:val="20"/>
          <w:szCs w:val="20"/>
        </w:rPr>
      </w:pPr>
      <w:r w:rsidRPr="00A507F5">
        <w:rPr>
          <w:rFonts w:ascii="Century Gothic" w:hAnsi="Century Gothic"/>
          <w:sz w:val="20"/>
          <w:szCs w:val="20"/>
        </w:rPr>
        <w:t>protokół odbioru końcowego powinien zawierać wszystkie ustalenia dokonane w toku odbioru, w szczególności:</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oznaczenie miejsca sporządzenia protokołu,</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datę rozpoczęcia i zakończenia czynności odbioru,</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oznaczenie osób uczestniczących w odbiorze i charakteru w jakim uczestniczą w tej czynności,</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wymienienie dokumentów przygotowanych przez Wykonawcę i przekazanych Zamawiającemu przed odbiorem,</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wynik dokonanego sprawdzenia ilości i jakości robót podlegających odbiorowi, a w szczególności zgodności ich z umową, zasadami wiedzy technicznej i przepisami techniczno-budowlanymi,</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wymienienie ujawnionych wad lub drobnych usterek nie mających charakteru wad istotnych,</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decyzje Zamawiającego co do przyjęcia lub odmowy przyjęcia oddawanego przez Wykonawcę przedmiotu umowy, co do terminu usunięcia ujawnionych wad, co do obniżenia wynagrodzenia Wykonawcy, o którym mowa w lit. e) za wady, które Zamawiający uznał jako nienadające się do usunięcia lub co do powtórnego wykonania robót,</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oświadczenia i wyjaśnienia Wykonawcy i osób uczestniczących w odbiorze,</w:t>
      </w:r>
    </w:p>
    <w:p w:rsidR="008A4235" w:rsidRPr="00A507F5" w:rsidRDefault="008A4235" w:rsidP="008A4235">
      <w:pPr>
        <w:spacing w:line="276" w:lineRule="auto"/>
        <w:ind w:left="1440"/>
        <w:jc w:val="both"/>
        <w:rPr>
          <w:rFonts w:ascii="Century Gothic" w:hAnsi="Century Gothic"/>
          <w:sz w:val="20"/>
          <w:szCs w:val="20"/>
        </w:rPr>
      </w:pPr>
      <w:r w:rsidRPr="00A507F5">
        <w:rPr>
          <w:rFonts w:ascii="Century Gothic" w:hAnsi="Century Gothic"/>
          <w:sz w:val="20"/>
          <w:szCs w:val="20"/>
        </w:rPr>
        <w:t>- podpisy przedstawicieli Zamawiającego, Wykonawcy i osób uczestniczących.</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Warunkiem przystąpienia przez strony do odbioru końcowego robót i wystawienia przez Wykonawcę faktury końcowej za wykonanie przedmiotu umowy jest uprzednie przedstawienie przez Wykonawcę rozliczenia wszystkich pobranych zaliczek, w tym przedstawienie Zamawiającemu dowodów zapłaty wymagalnego wynagrodzenia Podwykonawcom (lub dalszym podwykonawcom) biorącym udział w realizacji części przedmiotu umowy, za którą zaliczka została wypłacona.</w:t>
      </w:r>
    </w:p>
    <w:p w:rsidR="008A4235" w:rsidRPr="00A507F5" w:rsidRDefault="008A4235" w:rsidP="008A4235">
      <w:pPr>
        <w:spacing w:line="276" w:lineRule="auto"/>
        <w:ind w:left="720"/>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§7</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udziela:</w:t>
      </w:r>
    </w:p>
    <w:p w:rsidR="008A4235" w:rsidRPr="00A507F5" w:rsidRDefault="008A4235" w:rsidP="0039084F">
      <w:pPr>
        <w:widowControl w:val="0"/>
        <w:numPr>
          <w:ilvl w:val="0"/>
          <w:numId w:val="34"/>
        </w:numPr>
        <w:suppressAutoHyphens/>
        <w:spacing w:after="0" w:line="276" w:lineRule="auto"/>
        <w:jc w:val="both"/>
        <w:rPr>
          <w:rFonts w:ascii="Century Gothic" w:hAnsi="Century Gothic"/>
          <w:sz w:val="20"/>
          <w:szCs w:val="20"/>
        </w:rPr>
      </w:pPr>
      <w:r w:rsidRPr="00A507F5">
        <w:rPr>
          <w:rFonts w:ascii="Century Gothic" w:hAnsi="Century Gothic"/>
          <w:sz w:val="20"/>
          <w:szCs w:val="20"/>
        </w:rPr>
        <w:t>rękojmi na roboty budowlane na okres</w:t>
      </w:r>
      <w:r w:rsidRPr="00A507F5">
        <w:rPr>
          <w:rFonts w:ascii="Century Gothic" w:hAnsi="Century Gothic"/>
          <w:sz w:val="20"/>
          <w:szCs w:val="20"/>
        </w:rPr>
        <w:tab/>
        <w:t>................ (min. 60) miesięcy,</w:t>
      </w:r>
    </w:p>
    <w:p w:rsidR="008A4235" w:rsidRPr="00A507F5" w:rsidRDefault="008A4235" w:rsidP="0039084F">
      <w:pPr>
        <w:widowControl w:val="0"/>
        <w:numPr>
          <w:ilvl w:val="0"/>
          <w:numId w:val="34"/>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gwarancji na roboty budowlane na okres...................</w:t>
      </w:r>
      <w:r w:rsidRPr="00A507F5">
        <w:rPr>
          <w:rFonts w:ascii="Century Gothic" w:hAnsi="Century Gothic"/>
          <w:sz w:val="20"/>
          <w:szCs w:val="20"/>
        </w:rPr>
        <w:tab/>
        <w:t>(min. 60) miesięcy,</w:t>
      </w:r>
    </w:p>
    <w:p w:rsidR="008A4235" w:rsidRPr="00A507F5" w:rsidRDefault="008A4235" w:rsidP="0039084F">
      <w:pPr>
        <w:widowControl w:val="0"/>
        <w:numPr>
          <w:ilvl w:val="0"/>
          <w:numId w:val="34"/>
        </w:numPr>
        <w:suppressAutoHyphens/>
        <w:spacing w:after="0" w:line="276" w:lineRule="auto"/>
        <w:jc w:val="both"/>
        <w:rPr>
          <w:rFonts w:ascii="Century Gothic" w:hAnsi="Century Gothic"/>
          <w:sz w:val="20"/>
          <w:szCs w:val="20"/>
        </w:rPr>
      </w:pPr>
      <w:r w:rsidRPr="00A507F5">
        <w:rPr>
          <w:rFonts w:ascii="Century Gothic" w:hAnsi="Century Gothic"/>
          <w:sz w:val="20"/>
          <w:szCs w:val="20"/>
        </w:rPr>
        <w:t>gwarancji na:</w:t>
      </w:r>
    </w:p>
    <w:p w:rsidR="008A4235" w:rsidRPr="00A507F5" w:rsidRDefault="008A4235" w:rsidP="0039084F">
      <w:pPr>
        <w:widowControl w:val="0"/>
        <w:numPr>
          <w:ilvl w:val="0"/>
          <w:numId w:val="35"/>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zamontowane urządzenia na okres minimum .......... (36) miesięcy, jednakże nie krótszej niż gwarancja producenta, </w:t>
      </w:r>
    </w:p>
    <w:p w:rsidR="008A4235" w:rsidRPr="00A507F5" w:rsidRDefault="008A4235" w:rsidP="008A4235">
      <w:pPr>
        <w:spacing w:line="276" w:lineRule="auto"/>
        <w:ind w:left="1080"/>
        <w:jc w:val="both"/>
        <w:rPr>
          <w:rFonts w:ascii="Century Gothic" w:hAnsi="Century Gothic"/>
          <w:sz w:val="20"/>
          <w:szCs w:val="20"/>
        </w:rPr>
      </w:pPr>
      <w:r w:rsidRPr="00A507F5">
        <w:rPr>
          <w:rFonts w:ascii="Century Gothic" w:hAnsi="Century Gothic"/>
          <w:sz w:val="20"/>
          <w:szCs w:val="20"/>
        </w:rPr>
        <w:t>-</w:t>
      </w:r>
      <w:r w:rsidRPr="00A507F5">
        <w:rPr>
          <w:rFonts w:ascii="Century Gothic" w:hAnsi="Century Gothic"/>
          <w:sz w:val="20"/>
          <w:szCs w:val="20"/>
        </w:rPr>
        <w:tab/>
        <w:t>liczonych od daty podpisania protokołu odbioru końcowego robót, o którym mowa w § 6 ust. 2 pkt 3 lit.f. (zgodnie z ofertą Wykonawcy ).</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 okresie gwarancji o której mowa w ust. 1 pkt 2-3 przedstawiciele Zamawiającego zastrzegają sobie prawo zgłaszania reklamacji lub usterek, zawiadamiając o powyższym Wykonawcę pisemnie, faxem, lub e-mailem.</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niestawienia się Wykonawcy w ciągu </w:t>
      </w:r>
      <w:r w:rsidRPr="00A507F5">
        <w:rPr>
          <w:rFonts w:ascii="Century Gothic" w:hAnsi="Century Gothic"/>
          <w:b/>
          <w:sz w:val="20"/>
          <w:szCs w:val="20"/>
        </w:rPr>
        <w:t>trzech dni roboczych</w:t>
      </w:r>
      <w:r w:rsidRPr="00A507F5">
        <w:rPr>
          <w:rFonts w:ascii="Century Gothic" w:hAnsi="Century Gothic"/>
          <w:sz w:val="20"/>
          <w:szCs w:val="20"/>
        </w:rPr>
        <w:t xml:space="preserve"> od zgłoszenia reklamacji lub usterki, o których mowa w ust. 2, przedstawiciele Zamawiającego dokonają ustaleń w przedmiotowym zakresie, które zostaną spisane jednostronnie w protokole z przeglądu usterek i będą wiążące dla Stron.</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 razie zgłoszenia reklamacji lub usterek zgodnie z zapisem ust. 2, Wykonawca zobowiązany będzie do ich usunięcia w terminie określonym w protokole z przeglądu usterek. Fakt usunięcia wady/ usterki zostanie stwierdzony w protokole usunięcia wady/usterki.</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Po drugiej naprawie tej samej części przedmiotu umowy, jeżeli nadal występować będą wady/usterki, Wykonawca wymieni tą część na nową, wolną od wad, lub wykona ponownie wadliwie zrealizowany przedmiot umowy, w terminie wskazanym w protokole z przeglądu usterek. Zapis ust. 1 stosuje się odpowiednio.</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przekroczenia </w:t>
      </w:r>
      <w:r w:rsidRPr="00A507F5">
        <w:rPr>
          <w:rFonts w:ascii="Century Gothic" w:hAnsi="Century Gothic"/>
          <w:b/>
          <w:sz w:val="20"/>
          <w:szCs w:val="20"/>
        </w:rPr>
        <w:t>o 3 dni robocze terminu</w:t>
      </w:r>
      <w:r w:rsidRPr="00A507F5">
        <w:rPr>
          <w:rFonts w:ascii="Century Gothic" w:hAnsi="Century Gothic"/>
          <w:sz w:val="20"/>
          <w:szCs w:val="20"/>
        </w:rPr>
        <w:t xml:space="preserve"> wyznaczonego w protokole, o którym mowa w ust. 3-5, Zamawiający ma prawo do zlecenia zastępczego usunięcia wad/usterek innemu podmiotowi na koszt i ryzyko Wykonawcy bez zgody sądu. Zamawiający obciąży Wykonawcę kosztem usunięcia wad/usterek. Wykonawca ma obowiązek zwrotu ww. kosztów w </w:t>
      </w:r>
      <w:r w:rsidRPr="00A507F5">
        <w:rPr>
          <w:rFonts w:ascii="Century Gothic" w:hAnsi="Century Gothic"/>
          <w:b/>
          <w:sz w:val="20"/>
          <w:szCs w:val="20"/>
        </w:rPr>
        <w:t>terminie 7 dni</w:t>
      </w:r>
      <w:r w:rsidRPr="00A507F5">
        <w:rPr>
          <w:rFonts w:ascii="Century Gothic" w:hAnsi="Century Gothic"/>
          <w:sz w:val="20"/>
          <w:szCs w:val="20"/>
        </w:rPr>
        <w:t xml:space="preserve">, licząc od daty doręczenia przez Zamawiającego wezwania do zapłaty. </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Zastępcze usunięcie wady/usterki przez podmiot trzeci nie spowoduje ograniczenia ani utraty rękojmi i gwarancji, o których mowa w ust. 1 pkt 1-3.</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Strony ustalają, że ostateczny odbiór gwarancyjny dokonany zostanie przed upływem okresu gwarancji, o której mowa w ust. 1 pkt 2 lub 3, lub po jego upływie, jeżeli Zamawiający reklamował wady przed upływem tego terminu, i potwierdzony zostanie protokołem odbioru ostatecznego, podpisanym bez uwag przez Strony.</w:t>
      </w:r>
    </w:p>
    <w:p w:rsidR="00A21CD4" w:rsidRPr="00A507F5" w:rsidRDefault="00A21CD4" w:rsidP="0039084F">
      <w:pPr>
        <w:widowControl w:val="0"/>
        <w:numPr>
          <w:ilvl w:val="0"/>
          <w:numId w:val="33"/>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 xml:space="preserve">W przypadku stwierdzenia wad w trakcie przeglądu gwarancyjnego, Wykonawca nie może odmówić podpisania protokołu bez podania przyczyn odmowy. </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Reklamacje oraz korespondencja składane będą pisemnie przez 7 dni w tygodniu, przez 24 godziny na dobę (dopuszczalna droga faksowa lub e-mailowa) na adres Wykonawcy, nr tel., nr faxu, lub e-maila</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jest uprawniony do dochodzenia roszczeń z tytułu gwarancji i rękojmi także po okresie wskazanym w ust. 1, jeżeli zgłosi wadę przed upływem tego okresu.</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Wszelkie koszty naprawy w ramach gwarancji lub rękojmi, w tym koszty dojazdów oraz robot</w:t>
      </w:r>
      <w:r w:rsidR="001E64E9" w:rsidRPr="00A507F5">
        <w:rPr>
          <w:rFonts w:ascii="Century Gothic" w:hAnsi="Century Gothic"/>
          <w:sz w:val="20"/>
          <w:szCs w:val="20"/>
        </w:rPr>
        <w:t>y towarzyszące leżą po stronie W</w:t>
      </w:r>
      <w:r w:rsidRPr="00A507F5">
        <w:rPr>
          <w:rFonts w:ascii="Century Gothic" w:hAnsi="Century Gothic"/>
          <w:sz w:val="20"/>
          <w:szCs w:val="20"/>
        </w:rPr>
        <w:t>ykonawcy.</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Niniejsza umowa stanowi dokument gwarancyjny uprawniający Zamawiającego do </w:t>
      </w:r>
      <w:r w:rsidRPr="00A507F5">
        <w:rPr>
          <w:rFonts w:ascii="Century Gothic" w:hAnsi="Century Gothic"/>
          <w:sz w:val="20"/>
          <w:szCs w:val="20"/>
        </w:rPr>
        <w:lastRenderedPageBreak/>
        <w:t>żądania od Wykonawcy naprawy wszelkich wad fizycznych w przedmiocie umowy w okresie trwania gwarancji jakości oraz wykonania pozostałych obowiązków gwarancyjnych określonych w umowie.</w:t>
      </w:r>
    </w:p>
    <w:p w:rsidR="00C30544" w:rsidRPr="00A507F5" w:rsidRDefault="00C30544" w:rsidP="0039084F">
      <w:pPr>
        <w:widowControl w:val="0"/>
        <w:numPr>
          <w:ilvl w:val="0"/>
          <w:numId w:val="33"/>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Jeżeli w ramach gwarancji Wykonawca dokonał usunięcia wad istotnych, termin gwarancji biegnie na nowo od chwili usunięcia tych wad.</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wystąpienia wad lub usterek w okresie trwania rękojmi, Wykonawca usunie je w terminie określonym w ust. 4.</w:t>
      </w:r>
    </w:p>
    <w:p w:rsidR="000B1855" w:rsidRPr="00A507F5" w:rsidRDefault="000B1855" w:rsidP="0039084F">
      <w:pPr>
        <w:widowControl w:val="0"/>
        <w:numPr>
          <w:ilvl w:val="0"/>
          <w:numId w:val="33"/>
        </w:numPr>
        <w:suppressAutoHyphens/>
        <w:spacing w:after="0" w:line="276" w:lineRule="auto"/>
        <w:jc w:val="both"/>
        <w:rPr>
          <w:rFonts w:ascii="Century Gothic" w:hAnsi="Century Gothic"/>
          <w:b/>
          <w:sz w:val="20"/>
          <w:szCs w:val="20"/>
        </w:rPr>
      </w:pPr>
      <w:r w:rsidRPr="00A507F5">
        <w:rPr>
          <w:rFonts w:ascii="Century Gothic" w:eastAsia="SimSun" w:hAnsi="Century Gothic" w:cs="Century Gothic"/>
          <w:sz w:val="20"/>
          <w:szCs w:val="20"/>
        </w:rPr>
        <w:t xml:space="preserve">Reklamacje oraz korespondencja składane będą pisemnie przez 7 dni w tygodniu, przez 24 godziny na dobę (dopuszczalna droga faksowa lub e-mailowa) na adres </w:t>
      </w:r>
      <w:r w:rsidRPr="00A507F5">
        <w:rPr>
          <w:rFonts w:ascii="Century Gothic" w:eastAsia="SimSun" w:hAnsi="Century Gothic" w:cs="Century Gothic"/>
          <w:b/>
          <w:sz w:val="20"/>
          <w:szCs w:val="20"/>
        </w:rPr>
        <w:t>Wykonawcy …………….., nr tel. ……..…, nr faxu. …….., lub e-maila</w:t>
      </w:r>
      <w:r w:rsidRPr="00A507F5">
        <w:rPr>
          <w:rFonts w:ascii="Century Gothic" w:hAnsi="Century Gothic"/>
          <w:b/>
          <w:sz w:val="20"/>
          <w:szCs w:val="20"/>
        </w:rPr>
        <w:t>………..</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może wykonywać uprawnienia z tytułu rękojmi niezależnie od uprawnień wynikających z gwarancji.</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8A4235" w:rsidRPr="00A507F5" w:rsidRDefault="008A4235" w:rsidP="0039084F">
      <w:pPr>
        <w:widowControl w:val="0"/>
        <w:numPr>
          <w:ilvl w:val="0"/>
          <w:numId w:val="33"/>
        </w:numPr>
        <w:suppressAutoHyphens/>
        <w:spacing w:after="0" w:line="276" w:lineRule="auto"/>
        <w:jc w:val="both"/>
        <w:rPr>
          <w:rFonts w:ascii="Century Gothic" w:hAnsi="Century Gothic"/>
          <w:sz w:val="20"/>
          <w:szCs w:val="20"/>
        </w:rPr>
      </w:pPr>
      <w:r w:rsidRPr="00A507F5">
        <w:rPr>
          <w:rFonts w:ascii="Century Gothic" w:hAnsi="Century Gothic"/>
          <w:sz w:val="20"/>
          <w:szCs w:val="20"/>
        </w:rPr>
        <w:t>Usunięcie wad winno być stwierdzone w protokole zatwierdzonym przez Zamawiającego i Wykonawcę.</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 8</w:t>
      </w:r>
    </w:p>
    <w:p w:rsidR="008A4235" w:rsidRPr="00A507F5" w:rsidRDefault="008A4235" w:rsidP="0039084F">
      <w:pPr>
        <w:widowControl w:val="0"/>
        <w:numPr>
          <w:ilvl w:val="0"/>
          <w:numId w:val="36"/>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zastrzega sobie prawo do odstąpienia od umowy, w całości lub części, bez wyznaczania terminu dodatkowego do ich wykonania przez Wykonawcę w następujących przypadkach, gdy:</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nie dostarczy Zamawiającemu któregokolwiek z wyszczególnionych dokumentów w § 2 ust. 1 w terminie wskazanym, w tym ustępie;</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z przyczyn nieleżących po stronie Zamawiającego, nie przystąpił do realizacji przedmiotu umowy przez okres co </w:t>
      </w:r>
      <w:r w:rsidRPr="00A507F5">
        <w:rPr>
          <w:rFonts w:ascii="Century Gothic" w:hAnsi="Century Gothic"/>
          <w:b/>
          <w:sz w:val="20"/>
          <w:szCs w:val="20"/>
        </w:rPr>
        <w:t xml:space="preserve">najmniej </w:t>
      </w:r>
      <w:r w:rsidR="000B1855" w:rsidRPr="00A507F5">
        <w:rPr>
          <w:rFonts w:ascii="Century Gothic" w:hAnsi="Century Gothic"/>
          <w:b/>
          <w:sz w:val="20"/>
          <w:szCs w:val="20"/>
        </w:rPr>
        <w:t>7</w:t>
      </w:r>
      <w:r w:rsidRPr="00A507F5">
        <w:rPr>
          <w:rFonts w:ascii="Century Gothic" w:hAnsi="Century Gothic"/>
          <w:b/>
          <w:sz w:val="20"/>
          <w:szCs w:val="20"/>
        </w:rPr>
        <w:t xml:space="preserve"> dni</w:t>
      </w:r>
      <w:r w:rsidRPr="00A507F5">
        <w:rPr>
          <w:rFonts w:ascii="Century Gothic" w:hAnsi="Century Gothic"/>
          <w:sz w:val="20"/>
          <w:szCs w:val="20"/>
        </w:rPr>
        <w:t xml:space="preserve">, licząc od dnia podpisania umowy lub nie przystąpił do realizacji robót przez okres co </w:t>
      </w:r>
      <w:r w:rsidRPr="00A507F5">
        <w:rPr>
          <w:rFonts w:ascii="Century Gothic" w:hAnsi="Century Gothic"/>
          <w:b/>
          <w:sz w:val="20"/>
          <w:szCs w:val="20"/>
        </w:rPr>
        <w:t>najmniej 7 dni</w:t>
      </w:r>
      <w:r w:rsidRPr="00A507F5">
        <w:rPr>
          <w:rFonts w:ascii="Century Gothic" w:hAnsi="Century Gothic"/>
          <w:sz w:val="20"/>
          <w:szCs w:val="20"/>
        </w:rPr>
        <w:t xml:space="preserve"> w stosunku do terminu wskazanego w przyjętym Harmonogramie lub jeżeli postęp prac na budowie będzie budził uzasadnione wątpliwości co do możliwości wykonania przedmiotu umowy w przyjętym terminie;</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Wykonawca/Podwykonawca/ dalszy Podwykonawca będzie wykonywał roboty niezgodnie z warunkami umowy pomimo uprzedniego pisemnego zastrzeżenia zgłoszonego przez przedstawicieli Zamawiającego;</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wprowadzi Podwykonawcę/ dalszego Podwykonawcę na teren budowy z naruszeniem warunków określonych w umowie;</w:t>
      </w:r>
    </w:p>
    <w:p w:rsidR="00EC6E3E" w:rsidRPr="00A507F5" w:rsidRDefault="00EC6E3E" w:rsidP="0039084F">
      <w:pPr>
        <w:widowControl w:val="0"/>
        <w:numPr>
          <w:ilvl w:val="0"/>
          <w:numId w:val="37"/>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Wykonawca naruszy w rażący sposób przepisy bhp, p. pożarowe lub o ochronie środowiska;</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W</w:t>
      </w:r>
      <w:r w:rsidR="001E64E9" w:rsidRPr="00A507F5">
        <w:rPr>
          <w:rFonts w:ascii="Century Gothic" w:hAnsi="Century Gothic"/>
          <w:sz w:val="20"/>
          <w:szCs w:val="20"/>
        </w:rPr>
        <w:t>ystąpi po raz drugi konieczność</w:t>
      </w:r>
      <w:r w:rsidRPr="00A507F5">
        <w:rPr>
          <w:rFonts w:ascii="Century Gothic" w:hAnsi="Century Gothic"/>
          <w:sz w:val="20"/>
          <w:szCs w:val="20"/>
        </w:rPr>
        <w:t xml:space="preserve"> dokonania bezpośredniej zapłaty, Podwykonawcom/ dalszym Podwykonawcom;</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nie uzyska od dysponenta II stopnia środków na realizację robót w </w:t>
      </w:r>
      <w:r w:rsidR="008F539E" w:rsidRPr="00A507F5">
        <w:rPr>
          <w:rFonts w:ascii="Century Gothic" w:hAnsi="Century Gothic"/>
          <w:sz w:val="20"/>
          <w:szCs w:val="20"/>
        </w:rPr>
        <w:t>2020</w:t>
      </w:r>
      <w:r w:rsidRPr="00A507F5">
        <w:rPr>
          <w:rFonts w:ascii="Century Gothic" w:hAnsi="Century Gothic"/>
          <w:sz w:val="20"/>
          <w:szCs w:val="20"/>
        </w:rPr>
        <w:t xml:space="preserve">-2021 r. </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razie zaistnienia istotnej zmiany okoliczności powodującej, że wykonanie umowy </w:t>
      </w:r>
      <w:r w:rsidRPr="00A507F5">
        <w:rPr>
          <w:rFonts w:ascii="Century Gothic" w:hAnsi="Century Gothic"/>
          <w:sz w:val="20"/>
          <w:szCs w:val="20"/>
        </w:rPr>
        <w:lastRenderedPageBreak/>
        <w:t>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zostanie wydany nakaz zajęcia majątku Wykonawcy;</w:t>
      </w:r>
    </w:p>
    <w:p w:rsidR="008A4235" w:rsidRPr="00A507F5" w:rsidRDefault="008A4235" w:rsidP="0039084F">
      <w:pPr>
        <w:widowControl w:val="0"/>
        <w:numPr>
          <w:ilvl w:val="0"/>
          <w:numId w:val="37"/>
        </w:numPr>
        <w:suppressAutoHyphens/>
        <w:spacing w:after="0" w:line="276" w:lineRule="auto"/>
        <w:jc w:val="both"/>
        <w:rPr>
          <w:rFonts w:ascii="Century Gothic" w:hAnsi="Century Gothic"/>
          <w:sz w:val="20"/>
          <w:szCs w:val="20"/>
        </w:rPr>
      </w:pPr>
      <w:r w:rsidRPr="00A507F5">
        <w:rPr>
          <w:rFonts w:ascii="Century Gothic" w:hAnsi="Century Gothic"/>
          <w:sz w:val="20"/>
          <w:szCs w:val="20"/>
        </w:rPr>
        <w:t>opóźnienie Wykonawcy w przekazywaniu dokumentów potwierdzających posiadanie wymaganego ubezpieczenia, ponad termin określony w §13 ust. 2 umowy przekracza 7 dni.</w:t>
      </w:r>
    </w:p>
    <w:p w:rsidR="00EC6E3E" w:rsidRPr="00A507F5" w:rsidRDefault="00EC6E3E" w:rsidP="00047801">
      <w:pPr>
        <w:pStyle w:val="Akapitzlist"/>
        <w:widowControl w:val="0"/>
        <w:numPr>
          <w:ilvl w:val="0"/>
          <w:numId w:val="36"/>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Odstąpienie od umowy przez Zamawia</w:t>
      </w:r>
      <w:r w:rsidR="00801E0C" w:rsidRPr="00A507F5">
        <w:rPr>
          <w:rFonts w:ascii="Century Gothic" w:eastAsia="SimSun" w:hAnsi="Century Gothic" w:cs="Century Gothic"/>
          <w:sz w:val="20"/>
          <w:szCs w:val="20"/>
        </w:rPr>
        <w:t xml:space="preserve">jącego z </w:t>
      </w:r>
      <w:r w:rsidR="00047801" w:rsidRPr="00A507F5">
        <w:rPr>
          <w:rFonts w:ascii="Century Gothic" w:eastAsia="SimSun" w:hAnsi="Century Gothic" w:cs="Century Gothic"/>
          <w:sz w:val="20"/>
          <w:szCs w:val="20"/>
        </w:rPr>
        <w:t>przyczyn określonych w</w:t>
      </w:r>
      <w:r w:rsidRPr="00A507F5">
        <w:rPr>
          <w:rFonts w:ascii="Century Gothic" w:eastAsia="SimSun" w:hAnsi="Century Gothic" w:cs="Century Gothic"/>
          <w:sz w:val="20"/>
          <w:szCs w:val="20"/>
        </w:rPr>
        <w:t xml:space="preserve"> ust. 1 pkt </w:t>
      </w:r>
      <w:r w:rsidR="008F539E" w:rsidRPr="00A507F5">
        <w:rPr>
          <w:rFonts w:ascii="Century Gothic" w:eastAsia="SimSun" w:hAnsi="Century Gothic" w:cs="Century Gothic"/>
          <w:sz w:val="20"/>
          <w:szCs w:val="20"/>
        </w:rPr>
        <w:t xml:space="preserve">1-7 </w:t>
      </w:r>
      <w:r w:rsidR="00801E0C" w:rsidRPr="00A507F5">
        <w:rPr>
          <w:rFonts w:ascii="Century Gothic" w:eastAsia="SimSun" w:hAnsi="Century Gothic" w:cs="Century Gothic"/>
          <w:sz w:val="20"/>
          <w:szCs w:val="20"/>
        </w:rPr>
        <w:t xml:space="preserve">i </w:t>
      </w:r>
      <w:r w:rsidR="00047801" w:rsidRPr="00A507F5">
        <w:rPr>
          <w:rFonts w:ascii="Century Gothic" w:eastAsia="SimSun" w:hAnsi="Century Gothic" w:cs="Century Gothic"/>
          <w:sz w:val="20"/>
          <w:szCs w:val="20"/>
        </w:rPr>
        <w:t>10-</w:t>
      </w:r>
      <w:r w:rsidR="008F539E" w:rsidRPr="00A507F5">
        <w:rPr>
          <w:rFonts w:ascii="Century Gothic" w:eastAsia="SimSun" w:hAnsi="Century Gothic" w:cs="Century Gothic"/>
          <w:sz w:val="20"/>
          <w:szCs w:val="20"/>
        </w:rPr>
        <w:t>11</w:t>
      </w:r>
      <w:r w:rsidR="00801E0C" w:rsidRPr="00A507F5">
        <w:rPr>
          <w:rFonts w:ascii="Century Gothic" w:eastAsia="SimSun" w:hAnsi="Century Gothic" w:cs="Century Gothic"/>
          <w:sz w:val="20"/>
          <w:szCs w:val="20"/>
        </w:rPr>
        <w:t xml:space="preserve"> skutkuje naliczeniem kary w wysokości określonej w </w:t>
      </w:r>
      <w:r w:rsidRPr="00A507F5">
        <w:rPr>
          <w:rFonts w:ascii="Century Gothic" w:eastAsia="SimSun" w:hAnsi="Century Gothic" w:cs="Century Gothic"/>
          <w:sz w:val="20"/>
          <w:szCs w:val="20"/>
        </w:rPr>
        <w:t>§</w:t>
      </w:r>
      <w:r w:rsidR="00047801" w:rsidRPr="00A507F5">
        <w:rPr>
          <w:rFonts w:ascii="Century Gothic" w:eastAsia="SimSun" w:hAnsi="Century Gothic" w:cs="Century Gothic"/>
          <w:sz w:val="20"/>
          <w:szCs w:val="20"/>
        </w:rPr>
        <w:t xml:space="preserve"> </w:t>
      </w:r>
      <w:r w:rsidR="008F539E" w:rsidRPr="00A507F5">
        <w:rPr>
          <w:rFonts w:ascii="Century Gothic" w:eastAsia="SimSun" w:hAnsi="Century Gothic" w:cs="Century Gothic"/>
          <w:sz w:val="20"/>
          <w:szCs w:val="20"/>
        </w:rPr>
        <w:t xml:space="preserve">9 ust. 1 </w:t>
      </w:r>
      <w:r w:rsidR="00801E0C" w:rsidRPr="00A507F5">
        <w:rPr>
          <w:rFonts w:ascii="Century Gothic" w:eastAsia="SimSun" w:hAnsi="Century Gothic" w:cs="Century Gothic"/>
          <w:sz w:val="20"/>
          <w:szCs w:val="20"/>
        </w:rPr>
        <w:t>pkt 1.</w:t>
      </w:r>
    </w:p>
    <w:p w:rsidR="00EC6E3E" w:rsidRPr="00A507F5" w:rsidRDefault="00EC6E3E" w:rsidP="0039084F">
      <w:pPr>
        <w:numPr>
          <w:ilvl w:val="0"/>
          <w:numId w:val="54"/>
        </w:numPr>
        <w:suppressAutoHyphens/>
        <w:spacing w:after="0" w:line="276" w:lineRule="auto"/>
        <w:ind w:left="1134"/>
        <w:jc w:val="both"/>
        <w:rPr>
          <w:rFonts w:ascii="Century Gothic" w:hAnsi="Century Gothic"/>
          <w:sz w:val="20"/>
          <w:szCs w:val="20"/>
        </w:rPr>
      </w:pPr>
      <w:r w:rsidRPr="00A507F5">
        <w:rPr>
          <w:rFonts w:ascii="Century Gothic" w:eastAsia="SimSun" w:hAnsi="Century Gothic" w:cs="Century Gothic"/>
          <w:sz w:val="20"/>
          <w:szCs w:val="20"/>
        </w:rPr>
        <w:t>Odstąpienie od umowy nastąpi przez pisemne oświadczenie Zamawiającego wraz ze wsk</w:t>
      </w:r>
      <w:r w:rsidR="00801E0C" w:rsidRPr="00A507F5">
        <w:rPr>
          <w:rFonts w:ascii="Century Gothic" w:eastAsia="SimSun" w:hAnsi="Century Gothic" w:cs="Century Gothic"/>
          <w:sz w:val="20"/>
          <w:szCs w:val="20"/>
        </w:rPr>
        <w:t xml:space="preserve">azaniem przyczyny odstąpienia i złożone zostanie w </w:t>
      </w:r>
      <w:r w:rsidRPr="00A507F5">
        <w:rPr>
          <w:rFonts w:ascii="Century Gothic" w:eastAsia="SimSun" w:hAnsi="Century Gothic" w:cs="Century Gothic"/>
          <w:sz w:val="20"/>
          <w:szCs w:val="20"/>
        </w:rPr>
        <w:t xml:space="preserve">terminie </w:t>
      </w:r>
      <w:r w:rsidRPr="00A507F5">
        <w:rPr>
          <w:rFonts w:ascii="Century Gothic" w:eastAsia="SimSun" w:hAnsi="Century Gothic" w:cs="Century Gothic"/>
          <w:b/>
          <w:sz w:val="20"/>
          <w:szCs w:val="20"/>
        </w:rPr>
        <w:t>do 30 dni</w:t>
      </w:r>
      <w:r w:rsidRPr="00A507F5">
        <w:rPr>
          <w:rFonts w:ascii="Century Gothic" w:eastAsia="SimSun" w:hAnsi="Century Gothic" w:cs="Century Gothic"/>
          <w:sz w:val="20"/>
          <w:szCs w:val="20"/>
        </w:rPr>
        <w:t xml:space="preserve">, licząc od dnia ujawnienia się okoliczności dających podstawę do odstąpienia od umowy. </w:t>
      </w:r>
    </w:p>
    <w:p w:rsidR="00EC6E3E" w:rsidRPr="00A507F5" w:rsidRDefault="00801E0C" w:rsidP="0039084F">
      <w:pPr>
        <w:numPr>
          <w:ilvl w:val="0"/>
          <w:numId w:val="54"/>
        </w:numPr>
        <w:suppressAutoHyphens/>
        <w:spacing w:after="0" w:line="276" w:lineRule="auto"/>
        <w:ind w:left="1134"/>
        <w:jc w:val="both"/>
        <w:rPr>
          <w:rFonts w:ascii="Century Gothic" w:hAnsi="Century Gothic"/>
          <w:sz w:val="20"/>
          <w:szCs w:val="20"/>
        </w:rPr>
      </w:pPr>
      <w:r w:rsidRPr="00A507F5">
        <w:rPr>
          <w:rFonts w:ascii="Century Gothic" w:hAnsi="Century Gothic"/>
          <w:sz w:val="20"/>
          <w:szCs w:val="20"/>
        </w:rPr>
        <w:t>Odstąpienie od umowy wywołuje skutki na przyszłość.</w:t>
      </w:r>
    </w:p>
    <w:p w:rsidR="00EC6E3E" w:rsidRPr="00A507F5" w:rsidRDefault="00EC6E3E" w:rsidP="0039084F">
      <w:pPr>
        <w:numPr>
          <w:ilvl w:val="0"/>
          <w:numId w:val="36"/>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odstąpienia od umowy: </w:t>
      </w:r>
    </w:p>
    <w:p w:rsidR="00EC6E3E" w:rsidRPr="00A507F5" w:rsidRDefault="00EC6E3E" w:rsidP="0039084F">
      <w:pPr>
        <w:widowControl w:val="0"/>
        <w:numPr>
          <w:ilvl w:val="0"/>
          <w:numId w:val="55"/>
        </w:numPr>
        <w:suppressAutoHyphens/>
        <w:spacing w:after="0" w:line="276" w:lineRule="auto"/>
        <w:ind w:left="1134"/>
        <w:jc w:val="both"/>
        <w:rPr>
          <w:rFonts w:ascii="Century Gothic" w:hAnsi="Century Gothic"/>
          <w:sz w:val="20"/>
          <w:szCs w:val="20"/>
        </w:rPr>
      </w:pPr>
      <w:r w:rsidRPr="00A507F5">
        <w:rPr>
          <w:rFonts w:ascii="Century Gothic" w:hAnsi="Century Gothic"/>
          <w:sz w:val="20"/>
          <w:szCs w:val="20"/>
        </w:rPr>
        <w:t>Wykonawca niezwłocznie, nie później jednak niż 3 dni od dnia odstąpienia, zabezpieczy przerwane roboty w zakresie obustronnie uzgodnionym na koszt strony,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EC6E3E" w:rsidRPr="00A507F5" w:rsidRDefault="00EC6E3E" w:rsidP="0039084F">
      <w:pPr>
        <w:widowControl w:val="0"/>
        <w:numPr>
          <w:ilvl w:val="0"/>
          <w:numId w:val="55"/>
        </w:numPr>
        <w:suppressAutoHyphens/>
        <w:spacing w:after="0" w:line="276" w:lineRule="auto"/>
        <w:ind w:left="1134"/>
        <w:jc w:val="both"/>
        <w:rPr>
          <w:rFonts w:ascii="Century Gothic" w:hAnsi="Century Gothic"/>
          <w:sz w:val="20"/>
          <w:szCs w:val="20"/>
        </w:rPr>
      </w:pPr>
      <w:r w:rsidRPr="00A507F5">
        <w:rPr>
          <w:rFonts w:ascii="Century Gothic" w:hAnsi="Century Gothic"/>
          <w:sz w:val="20"/>
          <w:szCs w:val="20"/>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Wykonawcą.</w:t>
      </w:r>
    </w:p>
    <w:p w:rsidR="00EC6E3E" w:rsidRPr="00A507F5" w:rsidRDefault="00EC6E3E" w:rsidP="0039084F">
      <w:pPr>
        <w:numPr>
          <w:ilvl w:val="0"/>
          <w:numId w:val="55"/>
        </w:numPr>
        <w:suppressAutoHyphens/>
        <w:spacing w:after="0" w:line="276" w:lineRule="auto"/>
        <w:ind w:left="1134"/>
        <w:jc w:val="both"/>
        <w:rPr>
          <w:rFonts w:ascii="Century Gothic" w:hAnsi="Century Gothic"/>
          <w:sz w:val="20"/>
          <w:szCs w:val="20"/>
          <w:lang w:eastAsia="ar-SA"/>
        </w:rPr>
      </w:pPr>
      <w:r w:rsidRPr="00A507F5">
        <w:rPr>
          <w:rFonts w:ascii="Century Gothic" w:hAnsi="Century Gothic"/>
          <w:sz w:val="20"/>
          <w:szCs w:val="20"/>
          <w:lang w:eastAsia="ar-SA"/>
        </w:rPr>
        <w:t xml:space="preserve">Na 7 dni przed rozpoczęciem inwentaryzacji, o której mowa w </w:t>
      </w:r>
      <w:r w:rsidR="00A507F5">
        <w:rPr>
          <w:rFonts w:ascii="Century Gothic" w:hAnsi="Century Gothic"/>
          <w:sz w:val="20"/>
          <w:szCs w:val="20"/>
          <w:lang w:eastAsia="ar-SA"/>
        </w:rPr>
        <w:t>lit</w:t>
      </w:r>
      <w:r w:rsidRPr="00A507F5">
        <w:rPr>
          <w:rFonts w:ascii="Century Gothic" w:hAnsi="Century Gothic"/>
          <w:sz w:val="20"/>
          <w:szCs w:val="20"/>
          <w:lang w:eastAsia="ar-SA"/>
        </w:rPr>
        <w:t xml:space="preserve"> b) Wykonawca przekaże  Zamawianemu </w:t>
      </w:r>
      <w:r w:rsidRPr="00A507F5">
        <w:rPr>
          <w:rFonts w:ascii="Century Gothic" w:eastAsia="SimSun" w:hAnsi="Century Gothic" w:cs="Century Gothic"/>
          <w:sz w:val="20"/>
          <w:szCs w:val="20"/>
        </w:rPr>
        <w:t>wszystkie dokumenty pozwalające na ocenę prawidłowości wykonania robót budowlanych - opisane w §</w:t>
      </w:r>
      <w:r w:rsidR="002B3A10" w:rsidRPr="00A507F5">
        <w:rPr>
          <w:rFonts w:ascii="Century Gothic" w:eastAsia="SimSun" w:hAnsi="Century Gothic" w:cs="Century Gothic"/>
          <w:sz w:val="20"/>
          <w:szCs w:val="20"/>
        </w:rPr>
        <w:t xml:space="preserve"> 2</w:t>
      </w:r>
      <w:r w:rsidR="001E64E9" w:rsidRPr="00A507F5">
        <w:rPr>
          <w:rFonts w:ascii="Century Gothic" w:eastAsia="SimSun" w:hAnsi="Century Gothic" w:cs="Century Gothic"/>
          <w:sz w:val="20"/>
          <w:szCs w:val="20"/>
        </w:rPr>
        <w:t xml:space="preserve"> ust. 1</w:t>
      </w:r>
      <w:r w:rsidRPr="00A507F5">
        <w:rPr>
          <w:rFonts w:ascii="Century Gothic" w:eastAsia="SimSun" w:hAnsi="Century Gothic" w:cs="Century Gothic"/>
          <w:sz w:val="20"/>
          <w:szCs w:val="20"/>
        </w:rPr>
        <w:t xml:space="preserve"> pkt 1</w:t>
      </w:r>
      <w:r w:rsidR="002B3A10" w:rsidRPr="00A507F5">
        <w:rPr>
          <w:rFonts w:ascii="Century Gothic" w:eastAsia="SimSun" w:hAnsi="Century Gothic" w:cs="Century Gothic"/>
          <w:sz w:val="20"/>
          <w:szCs w:val="20"/>
        </w:rPr>
        <w:t>9</w:t>
      </w:r>
      <w:r w:rsidRPr="00A507F5">
        <w:rPr>
          <w:rFonts w:ascii="Century Gothic" w:eastAsia="SimSun" w:hAnsi="Century Gothic" w:cs="Century Gothic"/>
          <w:sz w:val="20"/>
          <w:szCs w:val="20"/>
        </w:rPr>
        <w:t>.</w:t>
      </w:r>
    </w:p>
    <w:p w:rsidR="00EC6E3E" w:rsidRPr="00A507F5" w:rsidRDefault="00EC6E3E" w:rsidP="0039084F">
      <w:pPr>
        <w:numPr>
          <w:ilvl w:val="0"/>
          <w:numId w:val="55"/>
        </w:numPr>
        <w:suppressAutoHyphens/>
        <w:spacing w:after="0" w:line="276" w:lineRule="auto"/>
        <w:ind w:left="1134"/>
        <w:jc w:val="both"/>
        <w:rPr>
          <w:rFonts w:ascii="Century Gothic" w:hAnsi="Century Gothic"/>
          <w:sz w:val="20"/>
          <w:szCs w:val="20"/>
          <w:lang w:eastAsia="ar-SA"/>
        </w:rPr>
      </w:pPr>
      <w:r w:rsidRPr="00A507F5">
        <w:rPr>
          <w:rFonts w:ascii="Century Gothic" w:hAnsi="Century Gothic"/>
          <w:sz w:val="20"/>
          <w:szCs w:val="20"/>
        </w:rPr>
        <w:t xml:space="preserve">Protokół inwentaryzacji robót w toku będzie stanowić podstawę dla Wykonawcy do wystawienia końcowej faktury VAT. </w:t>
      </w:r>
      <w:r w:rsidRPr="00A507F5">
        <w:rPr>
          <w:rFonts w:ascii="Century Gothic" w:hAnsi="Century Gothic"/>
          <w:sz w:val="20"/>
          <w:szCs w:val="20"/>
          <w:lang w:eastAsia="ar-SA"/>
        </w:rPr>
        <w:t xml:space="preserve">Zamawiający zapłaci Wykonawcy wynagrodzenie należne z tytułu wykonania robót wskazanych w protokole inwentaryzacji, sporządzonym zgodnie z </w:t>
      </w:r>
      <w:r w:rsidR="00047801" w:rsidRPr="00A507F5">
        <w:rPr>
          <w:rFonts w:ascii="Century Gothic" w:hAnsi="Century Gothic"/>
          <w:sz w:val="20"/>
          <w:szCs w:val="20"/>
          <w:lang w:eastAsia="ar-SA"/>
        </w:rPr>
        <w:t xml:space="preserve"> lit</w:t>
      </w:r>
      <w:r w:rsidR="001E64E9" w:rsidRPr="00A507F5">
        <w:rPr>
          <w:rFonts w:ascii="Century Gothic" w:hAnsi="Century Gothic"/>
          <w:sz w:val="20"/>
          <w:szCs w:val="20"/>
          <w:lang w:eastAsia="ar-SA"/>
        </w:rPr>
        <w:t xml:space="preserve"> b</w:t>
      </w:r>
      <w:r w:rsidRPr="00A507F5">
        <w:rPr>
          <w:rFonts w:ascii="Century Gothic" w:hAnsi="Century Gothic"/>
          <w:sz w:val="20"/>
          <w:szCs w:val="20"/>
          <w:lang w:eastAsia="ar-SA"/>
        </w:rPr>
        <w:t>).</w:t>
      </w:r>
    </w:p>
    <w:p w:rsidR="002B3A10" w:rsidRPr="00A507F5" w:rsidRDefault="002B3A10" w:rsidP="0039084F">
      <w:pPr>
        <w:pStyle w:val="Akapitzlist"/>
        <w:widowControl w:val="0"/>
        <w:numPr>
          <w:ilvl w:val="0"/>
          <w:numId w:val="36"/>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2B3A10" w:rsidRPr="00A507F5" w:rsidRDefault="002B3A10" w:rsidP="0039084F">
      <w:pPr>
        <w:widowControl w:val="0"/>
        <w:numPr>
          <w:ilvl w:val="0"/>
          <w:numId w:val="36"/>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Wykonawca zgłosi Zamawiającemu odbiór przerwanych robót oraz robót zabezpieczających, jeżeli odstąpienie od umowy nastąpiło z przyczyn, za które Wykonawca nie ponosi odpowiedzialności.</w:t>
      </w:r>
    </w:p>
    <w:p w:rsidR="002B3A10" w:rsidRPr="00A507F5" w:rsidRDefault="002B3A10" w:rsidP="0039084F">
      <w:pPr>
        <w:widowControl w:val="0"/>
        <w:numPr>
          <w:ilvl w:val="0"/>
          <w:numId w:val="36"/>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Wykonawca udziela gwarancji na roboty wykonane do dnia odstąpienia. W ta</w:t>
      </w:r>
      <w:r w:rsidR="00047801" w:rsidRPr="00A507F5">
        <w:rPr>
          <w:rFonts w:ascii="Century Gothic" w:eastAsia="SimSun" w:hAnsi="Century Gothic" w:cs="Century Gothic"/>
          <w:sz w:val="20"/>
          <w:szCs w:val="20"/>
        </w:rPr>
        <w:t>kim przypadku postanowienia § 7</w:t>
      </w:r>
      <w:r w:rsidRPr="00A507F5">
        <w:rPr>
          <w:rFonts w:ascii="Century Gothic" w:eastAsia="SimSun" w:hAnsi="Century Gothic" w:cs="Century Gothic"/>
          <w:sz w:val="20"/>
          <w:szCs w:val="20"/>
        </w:rPr>
        <w:t xml:space="preserve"> umowy stosuje się odpowiednio.</w:t>
      </w:r>
    </w:p>
    <w:p w:rsidR="002B3A10" w:rsidRPr="00A507F5" w:rsidRDefault="002B3A10" w:rsidP="0039084F">
      <w:pPr>
        <w:widowControl w:val="0"/>
        <w:numPr>
          <w:ilvl w:val="0"/>
          <w:numId w:val="36"/>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W przypadku odstąpienia od umowy Wykonawca niezwłocznie, a najpóźniej w terminie 7 dni, usunie z terenu budowy urządzenia zaplecza przez niego dostarczone lub urządzone.</w:t>
      </w:r>
    </w:p>
    <w:p w:rsidR="002B3A10" w:rsidRPr="00A507F5" w:rsidRDefault="002B3A10" w:rsidP="0039084F">
      <w:pPr>
        <w:widowControl w:val="0"/>
        <w:numPr>
          <w:ilvl w:val="0"/>
          <w:numId w:val="36"/>
        </w:numPr>
        <w:suppressAutoHyphens/>
        <w:spacing w:after="0" w:line="240" w:lineRule="auto"/>
        <w:jc w:val="both"/>
        <w:rPr>
          <w:rFonts w:ascii="Century Gothic" w:hAnsi="Century Gothic"/>
          <w:sz w:val="20"/>
          <w:szCs w:val="20"/>
        </w:rPr>
      </w:pPr>
      <w:r w:rsidRPr="00A507F5">
        <w:rPr>
          <w:rFonts w:ascii="Century Gothic" w:eastAsia="SimSun" w:hAnsi="Century Gothic" w:cs="Century Gothic"/>
          <w:sz w:val="20"/>
          <w:szCs w:val="20"/>
        </w:rPr>
        <w:t xml:space="preserve">Zamawiający w razie odstąpienia od umowy z przyczyn, za które Wykonawca nie </w:t>
      </w:r>
      <w:r w:rsidRPr="00A507F5">
        <w:rPr>
          <w:rFonts w:ascii="Century Gothic" w:eastAsia="SimSun" w:hAnsi="Century Gothic" w:cs="Century Gothic"/>
          <w:sz w:val="20"/>
          <w:szCs w:val="20"/>
        </w:rPr>
        <w:lastRenderedPageBreak/>
        <w:t xml:space="preserve">odpowiada, obowiązany jest do dokonania odbioru robót przerwanych oraz zapłaty wynagrodzenia za roboty, które zostały wykonane </w:t>
      </w:r>
      <w:r w:rsidR="00047801" w:rsidRPr="00A507F5">
        <w:rPr>
          <w:rFonts w:ascii="Century Gothic" w:eastAsia="SimSun" w:hAnsi="Century Gothic" w:cs="Century Gothic"/>
          <w:sz w:val="20"/>
          <w:szCs w:val="20"/>
        </w:rPr>
        <w:t xml:space="preserve">w sposób nie budzący zastrzeżeń </w:t>
      </w:r>
      <w:r w:rsidRPr="00A507F5">
        <w:rPr>
          <w:rFonts w:ascii="Century Gothic" w:eastAsia="SimSun" w:hAnsi="Century Gothic" w:cs="Century Gothic"/>
          <w:sz w:val="20"/>
          <w:szCs w:val="20"/>
        </w:rPr>
        <w:t>do dnia odstąpienia.</w:t>
      </w:r>
    </w:p>
    <w:p w:rsidR="002B3A10" w:rsidRPr="00A507F5" w:rsidRDefault="002B3A10" w:rsidP="0039084F">
      <w:pPr>
        <w:widowControl w:val="0"/>
        <w:numPr>
          <w:ilvl w:val="0"/>
          <w:numId w:val="36"/>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 xml:space="preserve">W przypadku odstąpienia od umowy wykonane roboty, prace tymczasowe oraz wbudowane lub zamontowane materiały/urządzenia stanowią własność Zamawiającego, za którą </w:t>
      </w:r>
      <w:r w:rsidR="00047801" w:rsidRPr="00A507F5">
        <w:rPr>
          <w:rFonts w:ascii="Century Gothic" w:eastAsia="SimSun" w:hAnsi="Century Gothic" w:cs="Century Gothic"/>
          <w:sz w:val="20"/>
          <w:szCs w:val="20"/>
        </w:rPr>
        <w:t xml:space="preserve">po stwierdzeniu przez Zamawiającego że są zdatne do użytku, </w:t>
      </w:r>
      <w:r w:rsidRPr="00A507F5">
        <w:rPr>
          <w:rFonts w:ascii="Century Gothic" w:eastAsia="SimSun" w:hAnsi="Century Gothic" w:cs="Century Gothic"/>
          <w:sz w:val="20"/>
          <w:szCs w:val="20"/>
        </w:rPr>
        <w:t xml:space="preserve">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 </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 9</w:t>
      </w:r>
    </w:p>
    <w:p w:rsidR="008A4235" w:rsidRPr="00A507F5" w:rsidRDefault="008A4235" w:rsidP="0039084F">
      <w:pPr>
        <w:widowControl w:val="0"/>
        <w:numPr>
          <w:ilvl w:val="0"/>
          <w:numId w:val="38"/>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niewykonania lub nienależytego wykonania umowy Wykonawca zobowiązany jest zapłacić Zamawiającemu kary:</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10% kwoty, o której mowa w § 1 ust. 5 pkt 1, gdy Zamawiający odstąpi od umowy z powodu okoliczności leżących po stronie Wykonawcy;</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10% kwoty, o której mowa w § 1 ust. 5 pkt 1, w przypadku odstąpienia od umowy przez Wykonawcę na jakiejkolwiek podstawie z przyczyn nieleżących po stronie Zamawiającego;</w:t>
      </w:r>
    </w:p>
    <w:p w:rsidR="008A4235" w:rsidRPr="00A507F5" w:rsidRDefault="002B3A10"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0,2</w:t>
      </w:r>
      <w:r w:rsidR="008A4235" w:rsidRPr="00A507F5">
        <w:rPr>
          <w:rFonts w:ascii="Century Gothic" w:hAnsi="Century Gothic"/>
          <w:sz w:val="20"/>
          <w:szCs w:val="20"/>
        </w:rPr>
        <w:t xml:space="preserve">% kwoty, o której mowa w § 1 ust. 5 pkt 1, za każdy </w:t>
      </w:r>
      <w:r w:rsidR="001E64E9" w:rsidRPr="00A507F5">
        <w:rPr>
          <w:rFonts w:ascii="Century Gothic" w:hAnsi="Century Gothic"/>
          <w:sz w:val="20"/>
          <w:szCs w:val="20"/>
        </w:rPr>
        <w:t xml:space="preserve">rozpoczęty </w:t>
      </w:r>
      <w:r w:rsidR="008A4235" w:rsidRPr="00A507F5">
        <w:rPr>
          <w:rFonts w:ascii="Century Gothic" w:hAnsi="Century Gothic"/>
          <w:sz w:val="20"/>
          <w:szCs w:val="20"/>
        </w:rPr>
        <w:t xml:space="preserve">dzień opóźnienia w dotrzymaniu terminu określonego w § 1 ust. 4 </w:t>
      </w:r>
    </w:p>
    <w:p w:rsidR="008A4235" w:rsidRPr="00A507F5" w:rsidRDefault="002B3A10"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0,2</w:t>
      </w:r>
      <w:r w:rsidR="008A4235" w:rsidRPr="00A507F5">
        <w:rPr>
          <w:rFonts w:ascii="Century Gothic" w:hAnsi="Century Gothic"/>
          <w:sz w:val="20"/>
          <w:szCs w:val="20"/>
        </w:rPr>
        <w:t>% kwoty, o której mowa w § 1 ust. 5 pkt 1, za każdy</w:t>
      </w:r>
      <w:r w:rsidR="001E64E9" w:rsidRPr="00A507F5">
        <w:rPr>
          <w:rFonts w:ascii="Century Gothic" w:hAnsi="Century Gothic"/>
          <w:sz w:val="20"/>
          <w:szCs w:val="20"/>
        </w:rPr>
        <w:t xml:space="preserve"> rozpoczęty</w:t>
      </w:r>
      <w:r w:rsidR="008A4235" w:rsidRPr="00A507F5">
        <w:rPr>
          <w:rFonts w:ascii="Century Gothic" w:hAnsi="Century Gothic"/>
          <w:sz w:val="20"/>
          <w:szCs w:val="20"/>
        </w:rPr>
        <w:t xml:space="preserve"> dzień opóźnienia w usunięciu wad/usterek w stosunku do terminu wskazanego w protokole z </w:t>
      </w:r>
      <w:r w:rsidR="00CE1FF4">
        <w:rPr>
          <w:rFonts w:ascii="Century Gothic" w:hAnsi="Century Gothic"/>
          <w:sz w:val="20"/>
          <w:szCs w:val="20"/>
        </w:rPr>
        <w:t xml:space="preserve">odbioru częściowego, odbioru końcowego i </w:t>
      </w:r>
      <w:r w:rsidR="008A4235" w:rsidRPr="00A507F5">
        <w:rPr>
          <w:rFonts w:ascii="Century Gothic" w:hAnsi="Century Gothic"/>
          <w:sz w:val="20"/>
          <w:szCs w:val="20"/>
        </w:rPr>
        <w:t>przeglądu okresowego/usterek.</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2</w:t>
      </w:r>
      <w:r w:rsidR="00597ACF" w:rsidRPr="00A507F5">
        <w:rPr>
          <w:rFonts w:ascii="Century Gothic" w:hAnsi="Century Gothic"/>
          <w:sz w:val="20"/>
          <w:szCs w:val="20"/>
        </w:rPr>
        <w:t>.</w:t>
      </w:r>
      <w:r w:rsidRPr="00A507F5">
        <w:rPr>
          <w:rFonts w:ascii="Century Gothic" w:hAnsi="Century Gothic"/>
          <w:sz w:val="20"/>
          <w:szCs w:val="20"/>
        </w:rPr>
        <w:t>00</w:t>
      </w:r>
      <w:r w:rsidR="00597ACF" w:rsidRPr="00A507F5">
        <w:rPr>
          <w:rFonts w:ascii="Century Gothic" w:hAnsi="Century Gothic"/>
          <w:sz w:val="20"/>
          <w:szCs w:val="20"/>
        </w:rPr>
        <w:t>0</w:t>
      </w:r>
      <w:r w:rsidRPr="00A507F5">
        <w:rPr>
          <w:rFonts w:ascii="Century Gothic" w:hAnsi="Century Gothic"/>
          <w:sz w:val="20"/>
          <w:szCs w:val="20"/>
        </w:rPr>
        <w:t>,00 złotych, w przypadku braku zapłaty lub nieterminowej zapłaty wynagrodzenia Podwykonawcy lub dalszemu Podwykonawcy - za każdy</w:t>
      </w:r>
      <w:r w:rsidR="001E64E9" w:rsidRPr="00A507F5">
        <w:rPr>
          <w:rFonts w:ascii="Century Gothic" w:hAnsi="Century Gothic"/>
          <w:sz w:val="20"/>
          <w:szCs w:val="20"/>
        </w:rPr>
        <w:t xml:space="preserve"> rozpoczęty</w:t>
      </w:r>
      <w:r w:rsidRPr="00A507F5">
        <w:rPr>
          <w:rFonts w:ascii="Century Gothic" w:hAnsi="Century Gothic"/>
          <w:sz w:val="20"/>
          <w:szCs w:val="20"/>
        </w:rPr>
        <w:t xml:space="preserve"> dzień opóźnienia w dotrzymaniu terminu wskazanego w § 5 ust. 6 pkt 3; </w:t>
      </w:r>
    </w:p>
    <w:p w:rsidR="008A4235" w:rsidRPr="00A507F5" w:rsidRDefault="00597ACF"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2.0</w:t>
      </w:r>
      <w:r w:rsidR="008A4235" w:rsidRPr="00A507F5">
        <w:rPr>
          <w:rFonts w:ascii="Century Gothic" w:hAnsi="Century Gothic"/>
          <w:sz w:val="20"/>
          <w:szCs w:val="20"/>
        </w:rPr>
        <w:t xml:space="preserve">00,00 złotych w przypadku nieprzedłożenia Zamawiającemu do zaakceptowania projektu umowy lub jej zmian, kopii umowy o podwykonawstwo, której przedmiotem są roboty budowlane/dostawy/ usługi w terminie wskazanym odpowiednio - w § 5 ust. 5, ust. 8, ust. 10 - za każdy dzień opóźnienia; </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2</w:t>
      </w:r>
      <w:r w:rsidR="00597ACF" w:rsidRPr="00A507F5">
        <w:rPr>
          <w:rFonts w:ascii="Century Gothic" w:hAnsi="Century Gothic"/>
          <w:sz w:val="20"/>
          <w:szCs w:val="20"/>
        </w:rPr>
        <w:t>.0</w:t>
      </w:r>
      <w:r w:rsidRPr="00A507F5">
        <w:rPr>
          <w:rFonts w:ascii="Century Gothic" w:hAnsi="Century Gothic"/>
          <w:sz w:val="20"/>
          <w:szCs w:val="20"/>
        </w:rPr>
        <w:t xml:space="preserve">00,00 złotych, w przypadku braku zmiany umowy o podwykonawstwo w zakresie terminu zapłaty wynagrodzenia, w terminie wskazanym w § 5 ust. 11 - za każdy </w:t>
      </w:r>
      <w:r w:rsidR="001E64E9" w:rsidRPr="00A507F5">
        <w:rPr>
          <w:rFonts w:ascii="Century Gothic" w:hAnsi="Century Gothic"/>
          <w:sz w:val="20"/>
          <w:szCs w:val="20"/>
        </w:rPr>
        <w:t xml:space="preserve">rozpoczęty  </w:t>
      </w:r>
      <w:r w:rsidRPr="00A507F5">
        <w:rPr>
          <w:rFonts w:ascii="Century Gothic" w:hAnsi="Century Gothic"/>
          <w:sz w:val="20"/>
          <w:szCs w:val="20"/>
        </w:rPr>
        <w:t>dzień opóźnienia;</w:t>
      </w:r>
    </w:p>
    <w:p w:rsidR="008A4235" w:rsidRPr="00A507F5" w:rsidRDefault="002B3A10"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1</w:t>
      </w:r>
      <w:r w:rsidR="008A4235" w:rsidRPr="00A507F5">
        <w:rPr>
          <w:rFonts w:ascii="Century Gothic" w:hAnsi="Century Gothic"/>
          <w:sz w:val="20"/>
          <w:szCs w:val="20"/>
        </w:rPr>
        <w:t xml:space="preserve">% kwoty, o której mowa w § 1 ust. 5 pkt 1, za każdy </w:t>
      </w:r>
      <w:r w:rsidR="001E64E9" w:rsidRPr="00A507F5">
        <w:rPr>
          <w:rFonts w:ascii="Century Gothic" w:hAnsi="Century Gothic"/>
          <w:sz w:val="20"/>
          <w:szCs w:val="20"/>
        </w:rPr>
        <w:t xml:space="preserve">rozpoczęty </w:t>
      </w:r>
      <w:r w:rsidR="008A4235" w:rsidRPr="00A507F5">
        <w:rPr>
          <w:rFonts w:ascii="Century Gothic" w:hAnsi="Century Gothic"/>
          <w:sz w:val="20"/>
          <w:szCs w:val="20"/>
        </w:rPr>
        <w:t>dzień opóźnienia względem terminów wskazanych w § 2 ust. 1;</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 niedopełnienie wymogu zatrudniania pracowników na podstawie umowy o pracę, Wykonawca zapłaci Zamawiającemu kary umowne w wysokości </w:t>
      </w:r>
      <w:r w:rsidR="002B3A10" w:rsidRPr="00A507F5">
        <w:rPr>
          <w:rFonts w:ascii="Century Gothic" w:hAnsi="Century Gothic"/>
          <w:sz w:val="20"/>
          <w:szCs w:val="20"/>
        </w:rPr>
        <w:t>2.000,00</w:t>
      </w:r>
      <w:r w:rsidRPr="00A507F5">
        <w:rPr>
          <w:rFonts w:ascii="Century Gothic" w:hAnsi="Century Gothic"/>
          <w:sz w:val="20"/>
          <w:szCs w:val="20"/>
        </w:rPr>
        <w:t xml:space="preserve"> zł za każdy</w:t>
      </w:r>
      <w:r w:rsidR="001E64E9" w:rsidRPr="00A507F5">
        <w:rPr>
          <w:rFonts w:ascii="Century Gothic" w:hAnsi="Century Gothic"/>
          <w:sz w:val="20"/>
          <w:szCs w:val="20"/>
        </w:rPr>
        <w:t xml:space="preserve"> rozpoczęty</w:t>
      </w:r>
      <w:r w:rsidRPr="00A507F5">
        <w:rPr>
          <w:rFonts w:ascii="Century Gothic" w:hAnsi="Century Gothic"/>
          <w:sz w:val="20"/>
          <w:szCs w:val="20"/>
        </w:rPr>
        <w:t xml:space="preserve"> dzień oraz liczbę dni w okresie realizacji umowy, w których nie dopełniono przedmiotowego wymogu - za każdą osobę wykonującą czynności,</w:t>
      </w:r>
      <w:r w:rsidR="000011CA" w:rsidRPr="00A507F5">
        <w:rPr>
          <w:rFonts w:ascii="Century Gothic" w:hAnsi="Century Gothic"/>
          <w:sz w:val="20"/>
          <w:szCs w:val="20"/>
        </w:rPr>
        <w:t xml:space="preserve"> </w:t>
      </w:r>
      <w:r w:rsidRPr="00A507F5">
        <w:rPr>
          <w:rFonts w:ascii="Century Gothic" w:hAnsi="Century Gothic"/>
          <w:sz w:val="20"/>
          <w:szCs w:val="20"/>
        </w:rPr>
        <w:t>o których mowa w </w:t>
      </w:r>
      <w:r w:rsidR="00047801" w:rsidRPr="00A507F5">
        <w:rPr>
          <w:rFonts w:ascii="Century Gothic" w:hAnsi="Century Gothic"/>
          <w:sz w:val="20"/>
          <w:szCs w:val="20"/>
        </w:rPr>
        <w:t>§ 2 ust. 1 pkt 21</w:t>
      </w:r>
      <w:r w:rsidRPr="00A507F5">
        <w:rPr>
          <w:rFonts w:ascii="Century Gothic" w:hAnsi="Century Gothic"/>
          <w:sz w:val="20"/>
          <w:szCs w:val="20"/>
        </w:rPr>
        <w:t>.</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 </w:t>
      </w:r>
      <w:r w:rsidR="00597ACF" w:rsidRPr="00A507F5">
        <w:rPr>
          <w:rFonts w:ascii="Century Gothic" w:hAnsi="Century Gothic"/>
          <w:sz w:val="20"/>
          <w:szCs w:val="20"/>
        </w:rPr>
        <w:t>2.0</w:t>
      </w:r>
      <w:r w:rsidRPr="00A507F5">
        <w:rPr>
          <w:rFonts w:ascii="Century Gothic" w:hAnsi="Century Gothic"/>
          <w:sz w:val="20"/>
          <w:szCs w:val="20"/>
        </w:rPr>
        <w:t xml:space="preserve">00,00 złotych za każdorazowe niestawienie się na spotkanie koordynacyjne, o którym mowa w § 2 ust. 1 pkt. </w:t>
      </w:r>
      <w:r w:rsidR="001E64E9" w:rsidRPr="00A507F5">
        <w:rPr>
          <w:rFonts w:ascii="Century Gothic" w:hAnsi="Century Gothic"/>
          <w:sz w:val="20"/>
          <w:szCs w:val="20"/>
        </w:rPr>
        <w:t>24</w:t>
      </w:r>
    </w:p>
    <w:p w:rsidR="008A4235" w:rsidRPr="00A507F5" w:rsidRDefault="008A4235" w:rsidP="0039084F">
      <w:pPr>
        <w:widowControl w:val="0"/>
        <w:numPr>
          <w:ilvl w:val="0"/>
          <w:numId w:val="39"/>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 za </w:t>
      </w:r>
      <w:r w:rsidR="002B3A10" w:rsidRPr="00A507F5">
        <w:rPr>
          <w:rFonts w:ascii="Century Gothic" w:eastAsia="SimSun" w:hAnsi="Century Gothic" w:cs="Century Gothic"/>
          <w:sz w:val="20"/>
          <w:szCs w:val="20"/>
        </w:rPr>
        <w:t>opóźnienie</w:t>
      </w:r>
      <w:r w:rsidRPr="00A507F5">
        <w:rPr>
          <w:rFonts w:ascii="Century Gothic" w:hAnsi="Century Gothic"/>
          <w:sz w:val="20"/>
          <w:szCs w:val="20"/>
        </w:rPr>
        <w:t xml:space="preserve"> w usunięciu wad ujawnionych przy odbiorze końcowym przedmiotu umowy realizowanego w terminie określonym w § 1 ust. 4 Lub w usunięciu wad tegoż przedmiotu umowy powstałych w okresie gwarancji w wysokości 0,</w:t>
      </w:r>
      <w:r w:rsidR="00597ACF" w:rsidRPr="00A507F5">
        <w:rPr>
          <w:rFonts w:ascii="Century Gothic" w:hAnsi="Century Gothic"/>
          <w:sz w:val="20"/>
          <w:szCs w:val="20"/>
        </w:rPr>
        <w:t>5</w:t>
      </w:r>
      <w:r w:rsidRPr="00A507F5">
        <w:rPr>
          <w:rFonts w:ascii="Century Gothic" w:hAnsi="Century Gothic"/>
          <w:sz w:val="20"/>
          <w:szCs w:val="20"/>
        </w:rPr>
        <w:t>% wynagrodzenia określonego w § 1 ust. 5, za każdy dzień zwłoki;</w:t>
      </w:r>
    </w:p>
    <w:p w:rsidR="002B3A10" w:rsidRPr="00A507F5" w:rsidRDefault="002B3A10" w:rsidP="0039084F">
      <w:pPr>
        <w:widowControl w:val="0"/>
        <w:numPr>
          <w:ilvl w:val="0"/>
          <w:numId w:val="39"/>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2 000,00 zł, w przypadku stwierdzonego przez Zamawiającego nieusprawiedliwionej nieobecności kierownika budowy na placu budowy.</w:t>
      </w:r>
    </w:p>
    <w:p w:rsidR="002B3A10" w:rsidRPr="00A507F5" w:rsidRDefault="002B3A10" w:rsidP="0039084F">
      <w:pPr>
        <w:widowControl w:val="0"/>
        <w:numPr>
          <w:ilvl w:val="0"/>
          <w:numId w:val="39"/>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lastRenderedPageBreak/>
        <w:t>2 000,00 zł, w przypadku stwierdzonego przez Zamawiającego nieusprawiedliwionej nieobecności kierowników robót budowlanych podczas narad koordynacyjnych, odbiorów częściowych, odbioru końcowego.</w:t>
      </w:r>
    </w:p>
    <w:p w:rsidR="002B3A10" w:rsidRPr="00A507F5" w:rsidRDefault="002B3A10" w:rsidP="0039084F">
      <w:pPr>
        <w:pStyle w:val="Akapitzlist"/>
        <w:widowControl w:val="0"/>
        <w:numPr>
          <w:ilvl w:val="0"/>
          <w:numId w:val="38"/>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 xml:space="preserve">Kary mają charakter gwarancyjny i mogą być naliczone z każdego tytułu odrębnie. </w:t>
      </w:r>
      <w:r w:rsidRPr="00A507F5">
        <w:rPr>
          <w:rFonts w:ascii="Century Gothic" w:hAnsi="Century Gothic"/>
          <w:sz w:val="20"/>
          <w:szCs w:val="20"/>
          <w:lang w:eastAsia="ar-SA"/>
        </w:rPr>
        <w:t>Naliczenie lub zapłata jednej kary nie konsumuje innych kar, nawet w przypadku naliczenia lub zapłaty kary za odstąpienia od umowy. Uprawnienia Zamawiającego do naliczenia wszelkich kar umownych w oparciu o postanowienia niniejszej umowy obowiązują bez ograniczeń pomimo odstąpienia od umowy przez którąkolwiek ze stron.</w:t>
      </w:r>
    </w:p>
    <w:p w:rsidR="002B3A10" w:rsidRPr="00A507F5" w:rsidRDefault="00C30544" w:rsidP="00C30544">
      <w:pPr>
        <w:widowControl w:val="0"/>
        <w:suppressAutoHyphens/>
        <w:spacing w:after="0" w:line="240" w:lineRule="auto"/>
        <w:ind w:left="709" w:hanging="425"/>
        <w:jc w:val="both"/>
        <w:rPr>
          <w:rFonts w:ascii="Century Gothic" w:eastAsia="SimSun" w:hAnsi="Century Gothic" w:cs="Century Gothic"/>
          <w:sz w:val="20"/>
          <w:szCs w:val="20"/>
        </w:rPr>
      </w:pPr>
      <w:r w:rsidRPr="00A507F5">
        <w:rPr>
          <w:rFonts w:ascii="Century Gothic" w:eastAsia="SimSun" w:hAnsi="Century Gothic" w:cs="Century Gothic"/>
          <w:sz w:val="20"/>
          <w:szCs w:val="20"/>
        </w:rPr>
        <w:t xml:space="preserve">3.  </w:t>
      </w:r>
      <w:r w:rsidR="002B3A10" w:rsidRPr="00A507F5">
        <w:rPr>
          <w:rFonts w:ascii="Century Gothic" w:eastAsia="SimSun" w:hAnsi="Century Gothic" w:cs="Century Gothic"/>
          <w:sz w:val="20"/>
          <w:szCs w:val="20"/>
        </w:rPr>
        <w:t>Łączna suma naliczonych na podstawie niniejszej umowy, kar umownych nie przekrocz</w:t>
      </w:r>
      <w:r w:rsidRPr="00A507F5">
        <w:rPr>
          <w:rFonts w:ascii="Century Gothic" w:eastAsia="SimSun" w:hAnsi="Century Gothic" w:cs="Century Gothic"/>
          <w:sz w:val="20"/>
          <w:szCs w:val="20"/>
        </w:rPr>
        <w:t>y 10% kwoty, o której mowa w § 1</w:t>
      </w:r>
      <w:r w:rsidR="002B3A10" w:rsidRPr="00A507F5">
        <w:rPr>
          <w:rFonts w:ascii="Century Gothic" w:eastAsia="SimSun" w:hAnsi="Century Gothic" w:cs="Century Gothic"/>
          <w:sz w:val="20"/>
          <w:szCs w:val="20"/>
        </w:rPr>
        <w:t xml:space="preserve"> ust. </w:t>
      </w:r>
      <w:r w:rsidRPr="00A507F5">
        <w:rPr>
          <w:rFonts w:ascii="Century Gothic" w:eastAsia="SimSun" w:hAnsi="Century Gothic" w:cs="Century Gothic"/>
          <w:sz w:val="20"/>
          <w:szCs w:val="20"/>
        </w:rPr>
        <w:t>5</w:t>
      </w:r>
      <w:r w:rsidR="002B3A10" w:rsidRPr="00A507F5">
        <w:rPr>
          <w:rFonts w:ascii="Century Gothic" w:eastAsia="SimSun" w:hAnsi="Century Gothic" w:cs="Century Gothic"/>
          <w:sz w:val="20"/>
          <w:szCs w:val="20"/>
        </w:rPr>
        <w:t xml:space="preserve"> pkt 1</w:t>
      </w:r>
    </w:p>
    <w:p w:rsidR="002B3A10" w:rsidRPr="00A507F5" w:rsidRDefault="002B3A10" w:rsidP="0039084F">
      <w:pPr>
        <w:pStyle w:val="Akapitzlist"/>
        <w:widowControl w:val="0"/>
        <w:numPr>
          <w:ilvl w:val="0"/>
          <w:numId w:val="27"/>
        </w:numPr>
        <w:suppressAutoHyphens/>
        <w:spacing w:after="0" w:line="240" w:lineRule="auto"/>
        <w:jc w:val="both"/>
        <w:rPr>
          <w:rFonts w:ascii="Century Gothic" w:eastAsia="SimSun" w:hAnsi="Century Gothic" w:cs="Century Gothic"/>
          <w:sz w:val="20"/>
          <w:szCs w:val="20"/>
        </w:rPr>
      </w:pPr>
      <w:r w:rsidRPr="00A507F5">
        <w:rPr>
          <w:rFonts w:ascii="Century Gothic" w:eastAsia="SimSun" w:hAnsi="Century Gothic" w:cs="Century Gothic"/>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Naliczenie kary, o której mowa w </w:t>
      </w:r>
      <w:r w:rsidR="00F85AC9" w:rsidRPr="00A507F5">
        <w:rPr>
          <w:rFonts w:ascii="Century Gothic" w:hAnsi="Century Gothic"/>
          <w:sz w:val="20"/>
          <w:szCs w:val="20"/>
        </w:rPr>
        <w:t>ust. 1 pkt 3-13</w:t>
      </w:r>
      <w:r w:rsidRPr="00A507F5">
        <w:rPr>
          <w:rFonts w:ascii="Century Gothic" w:hAnsi="Century Gothic"/>
          <w:sz w:val="20"/>
          <w:szCs w:val="20"/>
        </w:rPr>
        <w:t xml:space="preserve"> nie zwalnia Wykonawcy z obowiązku wykonania umowy.</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zastrzega sobie prawo do dochodzenia odszkodowania uzupełniającego, przewyższającego wartość kar, do wysokości rzeczywiście poniesionej szkody.</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zastrzega sobie prawo do potrącania kar z wynagrodzenia Wykonawcy lub zabezpieczenia należytego wykonania umowy, a Wykonawca wyraża na to zgodę bez konieczności odrębnego wzywania Wykonawcy do ich zapłaty.</w:t>
      </w:r>
    </w:p>
    <w:p w:rsidR="008A4235" w:rsidRPr="00A507F5" w:rsidRDefault="008A4235" w:rsidP="0039084F">
      <w:pPr>
        <w:widowControl w:val="0"/>
        <w:numPr>
          <w:ilvl w:val="0"/>
          <w:numId w:val="27"/>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ma obowiązek poinformowania Wykonawcy o wysokości naliczonej kary i podstawie jej naliczenia oraz złożenia oświadczenia o potrąceniu.</w:t>
      </w:r>
    </w:p>
    <w:p w:rsidR="000B1855" w:rsidRPr="00A507F5" w:rsidRDefault="000B1855" w:rsidP="0039084F">
      <w:pPr>
        <w:numPr>
          <w:ilvl w:val="0"/>
          <w:numId w:val="27"/>
        </w:numPr>
        <w:suppressAutoHyphens/>
        <w:overflowPunct w:val="0"/>
        <w:autoSpaceDE w:val="0"/>
        <w:spacing w:after="0" w:line="276" w:lineRule="auto"/>
        <w:jc w:val="both"/>
        <w:rPr>
          <w:rFonts w:ascii="Century Gothic" w:hAnsi="Century Gothic"/>
          <w:bCs/>
          <w:sz w:val="20"/>
          <w:szCs w:val="20"/>
          <w:lang w:eastAsia="ar-SA"/>
        </w:rPr>
      </w:pPr>
      <w:r w:rsidRPr="00A507F5">
        <w:rPr>
          <w:rFonts w:ascii="Century Gothic" w:hAnsi="Century Gothic"/>
          <w:bCs/>
          <w:sz w:val="20"/>
          <w:szCs w:val="20"/>
          <w:lang w:eastAsia="ar-SA"/>
        </w:rPr>
        <w:t>Zastępcze usunięcie wady i usterek, na zasadach określonych w Kodeksie cywilnym lub niniejszej umowie nie zwalnia z obowiązku zapłaty kar umownych, które naliczane są do dnia zastępczego usunięcia wad i usterek.</w:t>
      </w:r>
    </w:p>
    <w:p w:rsidR="000B1855" w:rsidRPr="00A507F5" w:rsidRDefault="000B1855" w:rsidP="0039084F">
      <w:pPr>
        <w:widowControl w:val="0"/>
        <w:numPr>
          <w:ilvl w:val="0"/>
          <w:numId w:val="27"/>
        </w:numPr>
        <w:tabs>
          <w:tab w:val="left" w:pos="360"/>
        </w:tabs>
        <w:autoSpaceDE w:val="0"/>
        <w:spacing w:after="0" w:line="276" w:lineRule="auto"/>
        <w:jc w:val="both"/>
        <w:rPr>
          <w:rFonts w:ascii="Century Gothic" w:hAnsi="Century Gothic"/>
          <w:sz w:val="20"/>
          <w:szCs w:val="20"/>
        </w:rPr>
      </w:pPr>
      <w:r w:rsidRPr="00A507F5">
        <w:rPr>
          <w:rFonts w:ascii="Century Gothic" w:hAnsi="Century Gothic"/>
          <w:sz w:val="20"/>
          <w:szCs w:val="20"/>
        </w:rPr>
        <w:t>Naliczenie przez Zamawiającego, jak również potrącenie lub w inny sposób zaspokojenie żądania zapłaty kar umownych nie zwalnia Wykonawcy z obowiązku dokończenia robót, ani z innych zobowiązań umownych.</w:t>
      </w:r>
    </w:p>
    <w:p w:rsidR="000B1855" w:rsidRPr="00A507F5" w:rsidRDefault="000B1855" w:rsidP="0039084F">
      <w:pPr>
        <w:widowControl w:val="0"/>
        <w:numPr>
          <w:ilvl w:val="0"/>
          <w:numId w:val="27"/>
        </w:numPr>
        <w:tabs>
          <w:tab w:val="left" w:pos="360"/>
        </w:tabs>
        <w:autoSpaceDE w:val="0"/>
        <w:spacing w:after="0" w:line="276" w:lineRule="auto"/>
        <w:jc w:val="both"/>
        <w:rPr>
          <w:rFonts w:ascii="Century Gothic" w:hAnsi="Century Gothic"/>
          <w:sz w:val="20"/>
          <w:szCs w:val="20"/>
        </w:rPr>
      </w:pPr>
      <w:r w:rsidRPr="00A507F5">
        <w:rPr>
          <w:rFonts w:ascii="Century Gothic" w:hAnsi="Century Gothic"/>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§10</w:t>
      </w:r>
    </w:p>
    <w:p w:rsidR="008A4235" w:rsidRPr="00A507F5" w:rsidRDefault="00597ACF"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W celu zabezpieczenia oraz pokrycia roszczeń z tytułu niewykonania lub nienależytego wykonania obowiązków umownych, w tym w okresie rękojmi za wady,</w:t>
      </w:r>
      <w:r w:rsidRPr="00A507F5">
        <w:rPr>
          <w:rFonts w:ascii="Century Gothic" w:hAnsi="Century Gothic"/>
          <w:color w:val="FF0000"/>
          <w:sz w:val="20"/>
          <w:szCs w:val="20"/>
        </w:rPr>
        <w:t xml:space="preserve"> </w:t>
      </w:r>
      <w:r w:rsidRPr="00A507F5">
        <w:rPr>
          <w:rFonts w:ascii="Century Gothic" w:hAnsi="Century Gothic"/>
          <w:sz w:val="20"/>
          <w:szCs w:val="20"/>
        </w:rPr>
        <w:t xml:space="preserve">Wykonawca przed podpisaniem umowy wniesie zabezpieczenie należytego wykonania umowy w wysokości  </w:t>
      </w:r>
      <w:r w:rsidR="001E64E9" w:rsidRPr="00A507F5">
        <w:rPr>
          <w:rFonts w:ascii="Century Gothic" w:hAnsi="Century Gothic"/>
          <w:b/>
          <w:sz w:val="20"/>
          <w:szCs w:val="20"/>
        </w:rPr>
        <w:t>5</w:t>
      </w:r>
      <w:r w:rsidRPr="00A507F5">
        <w:rPr>
          <w:rFonts w:ascii="Century Gothic" w:hAnsi="Century Gothic"/>
          <w:b/>
          <w:sz w:val="20"/>
          <w:szCs w:val="20"/>
        </w:rPr>
        <w:t xml:space="preserve"> % wynagrodzenia Wykonawcy brutto, </w:t>
      </w:r>
      <w:r w:rsidRPr="00A507F5">
        <w:rPr>
          <w:rFonts w:ascii="Century Gothic" w:hAnsi="Century Gothic"/>
          <w:sz w:val="20"/>
          <w:szCs w:val="20"/>
        </w:rPr>
        <w:t xml:space="preserve">o którym mowa w § 1 ust. 5, tj. w kwocie w wysokości …… zł, w formie: </w:t>
      </w:r>
      <w:r w:rsidRPr="00F63106">
        <w:rPr>
          <w:rFonts w:ascii="Century Gothic" w:hAnsi="Century Gothic"/>
          <w:sz w:val="20"/>
          <w:szCs w:val="20"/>
        </w:rPr>
        <w:t>……………….</w:t>
      </w:r>
      <w:r w:rsidRPr="00F63106">
        <w:rPr>
          <w:rFonts w:ascii="Century Gothic" w:hAnsi="Century Gothic"/>
          <w:strike/>
          <w:sz w:val="20"/>
          <w:szCs w:val="20"/>
        </w:rPr>
        <w:t xml:space="preserve"> </w:t>
      </w:r>
      <w:r w:rsidR="008A4235" w:rsidRPr="00F63106">
        <w:rPr>
          <w:rFonts w:ascii="Century Gothic" w:hAnsi="Century Gothic"/>
          <w:sz w:val="20"/>
          <w:szCs w:val="20"/>
        </w:rPr>
        <w:t>.</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Zabezpieczenie należytego wykonania umowy służy pokryciu roszczeń Zamawiającego z tytułu niewykonania lub nienależytego wykonania umowy. Z zabezpieczenia, o którym mowa w ust. 1 Zamawiającemu przysługuje w szczególności prawo do pokrycia kar oraz odszkodowania uzupełniającego, o których mowa odpowiednio w § 9 ust. 1 i </w:t>
      </w:r>
      <w:r w:rsidR="00F85AC9" w:rsidRPr="00A507F5">
        <w:rPr>
          <w:rFonts w:ascii="Century Gothic" w:hAnsi="Century Gothic"/>
          <w:sz w:val="20"/>
          <w:szCs w:val="20"/>
        </w:rPr>
        <w:t>ust. 6</w:t>
      </w:r>
      <w:r w:rsidRPr="00A507F5">
        <w:rPr>
          <w:rFonts w:ascii="Century Gothic" w:hAnsi="Century Gothic"/>
          <w:sz w:val="20"/>
          <w:szCs w:val="20"/>
        </w:rPr>
        <w:t>;</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Wykonawca w trakcie realizacji umowy może dokonać zmiany formy zabezpieczenia, </w:t>
      </w:r>
      <w:r w:rsidRPr="00A507F5">
        <w:rPr>
          <w:rFonts w:ascii="Century Gothic" w:hAnsi="Century Gothic"/>
          <w:sz w:val="20"/>
          <w:szCs w:val="20"/>
        </w:rPr>
        <w:lastRenderedPageBreak/>
        <w:t>wskazanej w ust.1 na jedną lub kilka form, o których mowa w art. 148 ust. 1 Ustawy z dnia 29 stycznia 2004 r. Prawo zamówień publicznych (tj. Dz. U. z 2018 r., poz. 1986 ze zm.). Zmiana formy zabezpieczenia musi być dokonana z zachowaniem ciągłości zabezpieczenia i bez zmniejszania jego wysokości.</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zwróci Wykonawcy środki pieniężne otrzymane z tytułu zabezpieczenia należytego wykonania umowy po przedstawieniu przez Wykonawcę nowego zabezpieczenia.</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dokona zwrotu 70% zabezpieczenia w terminie 30 dni, licząc od daty podpisania przez Strony protokołu odbioru końcowego robót, o którym mowa w § 6 ust. 2 pkt. 3 lit. f pozostawiając 30% kwoty jako zabezpieczenie roszczeń z tytułu rękojmi.</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Zabezpieczenie roszczeń z tytułu rękojmi zostanie zwrócone w ciągu 15 dni po upływie terminu, o którym mowa w § 7 ust. 1 pkt 1.</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(jeżeli dotyczy). </w:t>
      </w:r>
    </w:p>
    <w:p w:rsidR="008A4235" w:rsidRPr="00A507F5" w:rsidRDefault="008A4235" w:rsidP="0039084F">
      <w:pPr>
        <w:widowControl w:val="0"/>
        <w:numPr>
          <w:ilvl w:val="0"/>
          <w:numId w:val="40"/>
        </w:numPr>
        <w:suppressAutoHyphens/>
        <w:spacing w:after="0" w:line="276" w:lineRule="auto"/>
        <w:jc w:val="both"/>
        <w:rPr>
          <w:rFonts w:ascii="Century Gothic" w:hAnsi="Century Gothic"/>
          <w:sz w:val="20"/>
          <w:szCs w:val="20"/>
        </w:rPr>
      </w:pPr>
      <w:r w:rsidRPr="00A507F5">
        <w:rPr>
          <w:rFonts w:ascii="Century Gothic" w:hAnsi="Century Gothic"/>
          <w:sz w:val="20"/>
          <w:szCs w:val="20"/>
        </w:rPr>
        <w:t>Odstąpienie od umowy przez którąkolwiek ze Stron nie powoduje upadku podstawy zabezpieczenia należytego wykonania umowy.</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§11</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Wykonawca oświadcza, że przed zawarciem niniejszej umowy wypełnił obowiązki informacyjne zgodnie z oświadczeniem zawartym w ofercie oraz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określone w treści załącznika wskazanego w ust. 14.</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Wykonawca udostępnia i powierza Zamawiającemu,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Wykonawca, Podwykonawca lub dalszy Podwykonawca zobowiązani są w zakresie objętym umową do realizowania obowiązków wynikających z Rozporządzenia RODO.</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Wykonawca ponosi odpowiedzialność za koordynację i prawidłowe wykonywanie obowiązków wynikających z Rozporządzenia RODO przez Podwykonawców i dalszych Podwykonawców.</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lastRenderedPageBreak/>
        <w:t>Wykonawca poinformuje Podwykonawców i dalszych Podwykonawców o wykorzystywaniu przez Zamawiającego danych osobowych w zakresie wynikającym z §2 ust. 1 pkt 4 do celów realizacji umowy.</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Przepisy ust. 1- 4 mają zastosowanie w przypadku zmiany osób zatrudnionych na podstawie umowy o pracę w związku z realizacją przedmiotu umowy.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s1) i innymi przepisami prawa powszechnie obowiązującego, które chronią prawa osób, których dane dotyczą oraz stosuje środki bezpieczeństwa spełniające wymogi ww. przepisów prawa.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Wykonawca będzie przetwarzał powierzone mu dane osobowe, w tym dane osobowe pracowników/funkcjonariuszy Zamawiającego i innych osób wyłącznie w celu realizacji niniejszej umowy.</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Wykonawca oświadcza, że dane osobowe będą przetwarzane przez okres niezbędny do realizacji celów przetwarzania, nie dłużej niż wskazany w o przepisach o archiwizacji.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Zamawiający oświadcza, że będzie przetwarzał dane osobowe w celu określonym w umowie na podstawie art. 6, ust. 1, lit/ b, c, e, f RODO oraz oświadcza, że zobowiązuje się do przetwarzania danych osobowych przekazanych mu przez Wykonawcę zgodnie 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z 4.05.2016, s1) i innymi przepisami prawa powszechnie obowiązującego, które chronią prawa osób, których dane dotyczą oraz stosuje środki bezpieczeństwa spełniające wymogi ww. przepisów prawa.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 xml:space="preserve">Zamawiający oświadcza, że dane osobowe będą przetwarzane przez okres niezbędny do realizacji celów przetwarzania, nie krócej niż wskazany w przepisach o archiwizacji (zasady klasyfikacji oraz okres przechowywania określa Jednolity Rzeczowy Wykaz Akt Policji, który stanowi załącznik do zarządzenia nr 10 Komendanta Głównego Policji z dnia 15 maja 2020 roku w sprawie jednolitego rzeczowego wykazu akt Policji). </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t>Zamawiający oświadcza, że przed zawarciem niniejszej umowy wypełnił obowiązki informacyjne przewidziane w art. 13 lub art. 14 ogólnego Rozporządzenia Parlamentu Europejskiego i Rady (UE) 2016/679 z dnia 27 kwietnia 2016r. w sprawie ochrony osób fizycznych w związku z przetwarzaniem danych osobowych i w sprawie swobodnego przepływu takich danych oraz uchylenia dyrektywy 95/46/WE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określone w treści załącznika wskazanego w ust. 14.</w:t>
      </w:r>
    </w:p>
    <w:p w:rsidR="000B1855" w:rsidRPr="00A507F5" w:rsidRDefault="000B1855" w:rsidP="0039084F">
      <w:pPr>
        <w:numPr>
          <w:ilvl w:val="0"/>
          <w:numId w:val="53"/>
        </w:numPr>
        <w:spacing w:after="0" w:line="276" w:lineRule="auto"/>
        <w:jc w:val="both"/>
        <w:rPr>
          <w:rFonts w:ascii="Century Gothic" w:hAnsi="Century Gothic"/>
          <w:sz w:val="20"/>
          <w:szCs w:val="20"/>
        </w:rPr>
      </w:pPr>
      <w:r w:rsidRPr="00A507F5">
        <w:rPr>
          <w:rFonts w:ascii="Century Gothic" w:hAnsi="Century Gothic"/>
          <w:sz w:val="20"/>
          <w:szCs w:val="20"/>
        </w:rPr>
        <w:lastRenderedPageBreak/>
        <w:t xml:space="preserve">Zamawiający udostępnia i powierza Wykonawcy,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dane osobowe do przetwarzania na zasadach i w celu określonym w niniejszej umowie. </w:t>
      </w: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§12</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przypadkach przewidzianych w umowie dopuszcza się wprowadzenie zmian za zgodą Zamawiającego.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Z zastrzeżeniem wyjątków wskazanych w umowie wszelkie zmiany umowy wymagają formy pisemnej pod rygorem nieważności.</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Zmiany przewidziane w umowie mogą być inicjowane przez Zamawiającego lub przez Wykonawcę.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Zmiany umowy nie mogą wykraczać poza zakres świadczenia określonego niniejszą umową.</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przewiduje możliwość zmian postanowień umowy w sprawie zamówienia w stosunku do treści wybranej oferty, w następujących przypadkach:</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wprowadzenia robót zamiennych w przypadkach gdy:</w:t>
      </w:r>
    </w:p>
    <w:p w:rsidR="008A4235" w:rsidRPr="00A507F5" w:rsidRDefault="008A4235" w:rsidP="0039084F">
      <w:pPr>
        <w:widowControl w:val="0"/>
        <w:numPr>
          <w:ilvl w:val="0"/>
          <w:numId w:val="43"/>
        </w:numPr>
        <w:suppressAutoHyphens/>
        <w:spacing w:after="0" w:line="276" w:lineRule="auto"/>
        <w:jc w:val="both"/>
        <w:rPr>
          <w:rFonts w:ascii="Century Gothic" w:hAnsi="Century Gothic"/>
          <w:sz w:val="20"/>
          <w:szCs w:val="20"/>
        </w:rPr>
      </w:pPr>
      <w:r w:rsidRPr="00A507F5">
        <w:rPr>
          <w:rFonts w:ascii="Century Gothic" w:hAnsi="Century Gothic"/>
          <w:sz w:val="20"/>
          <w:szCs w:val="20"/>
        </w:rPr>
        <w:t>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w:t>
      </w:r>
    </w:p>
    <w:p w:rsidR="008A4235" w:rsidRPr="00A507F5" w:rsidRDefault="008A4235" w:rsidP="0039084F">
      <w:pPr>
        <w:widowControl w:val="0"/>
        <w:numPr>
          <w:ilvl w:val="0"/>
          <w:numId w:val="43"/>
        </w:numPr>
        <w:suppressAutoHyphens/>
        <w:spacing w:after="0" w:line="276" w:lineRule="auto"/>
        <w:jc w:val="both"/>
        <w:rPr>
          <w:rFonts w:ascii="Century Gothic" w:hAnsi="Century Gothic"/>
          <w:sz w:val="20"/>
          <w:szCs w:val="20"/>
        </w:rPr>
      </w:pPr>
      <w:r w:rsidRPr="00A507F5">
        <w:rPr>
          <w:rFonts w:ascii="Century Gothic" w:hAnsi="Century Gothic"/>
          <w:sz w:val="20"/>
          <w:szCs w:val="20"/>
        </w:rPr>
        <w:t>w trakcie wykonywania zamówienia nastąpiła zmiana przepisów prawa powszechnie obowiązującego , skutkująca niezasadnością zastosowania pierwotnie przewidzianej technologii lub materiałów,</w:t>
      </w:r>
    </w:p>
    <w:p w:rsidR="008A4235" w:rsidRPr="00A507F5" w:rsidRDefault="008A4235" w:rsidP="0039084F">
      <w:pPr>
        <w:widowControl w:val="0"/>
        <w:numPr>
          <w:ilvl w:val="0"/>
          <w:numId w:val="43"/>
        </w:numPr>
        <w:suppressAutoHyphens/>
        <w:spacing w:after="0" w:line="276" w:lineRule="auto"/>
        <w:jc w:val="both"/>
        <w:rPr>
          <w:rFonts w:ascii="Century Gothic" w:hAnsi="Century Gothic"/>
          <w:sz w:val="20"/>
          <w:szCs w:val="20"/>
        </w:rPr>
      </w:pPr>
      <w:r w:rsidRPr="00A507F5">
        <w:rPr>
          <w:rFonts w:ascii="Century Gothic" w:hAnsi="Century Gothic"/>
          <w:sz w:val="20"/>
          <w:szCs w:val="20"/>
        </w:rPr>
        <w:t>w zakresie jakości lub innych parametrów technicznych charakterystycznych dla danego elementu przedmiotu umowy możliwa jest zmiana na lepsze materiały bądź inna technologię wykonania robót, przy czym łączna zmiana kosztów wynikająca z wprowadzenia robót zamiennych nie może przekroczyć kwoty ryczałtowej za wykonanie całości prac zaproponowanej przez Wykonawcę w jego ofercie,</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gdy dochowanie terminu lub warunków świadczenia dostaw, usług lub robót budowlanych określonych w umowie jest niemożliwe z uwagi na siłę wyższą lub inne okoliczności niezależne od stron lub których strony przy zachowaniu należytej staranności nie były w stanie uniknąć lub przewidzieć,</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wprowadzenia przez Wykonawcę lub producenta nowego produktu, pod warunkiem, że nowy produkt odpowiada produktowi będącemu przedmiotem zamówienia i gwarantuje Zamawiającemu osiągnięcie wszystkich celów założonych w umowie a łączna zmiana kosztów wynikających z wprowadzenia nowego produktu/ usługi nie przekroczy kwoty wynagrodzenia Wykonawcy przedstawionego w jego ofercie,</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zmian w obowiązujących przepisach prawa , w tym stawki podatku VAT,</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w wyniku konieczności wykonania</w:t>
      </w:r>
      <w:r w:rsidR="002911A1" w:rsidRPr="00A507F5">
        <w:rPr>
          <w:rFonts w:ascii="Century Gothic" w:hAnsi="Century Gothic"/>
          <w:sz w:val="20"/>
          <w:szCs w:val="20"/>
        </w:rPr>
        <w:t xml:space="preserve"> dodatkowych uzgodnień, badań, </w:t>
      </w:r>
      <w:r w:rsidRPr="00A507F5">
        <w:rPr>
          <w:rFonts w:ascii="Century Gothic" w:hAnsi="Century Gothic"/>
          <w:sz w:val="20"/>
          <w:szCs w:val="20"/>
        </w:rPr>
        <w:t>ekspertyz, analiz dotyczących realizacji przedmiotu zamówienia,</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uzasadnionych przyczyn technicznych lub funkcjonalnych powodujących konieczność zmiany sposobu wykonania umowy,</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konieczności zmiany terminu wykonania lub odbioru/dostawy/usługi/roboty budowlanej spowodowanej podjęciem przez Zamawiającego decyzji o przeprowadzeniu przez osobę trzecią kontroli jakości i sposobu prowadzenia dostawy/usługi/roboty budowlanej,</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złożenia wniosku o likwidację wykonawcy, producenta, dystrybutora lub gwaranta produktu/ usługi,</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istotnych problemów finansowych, ekonomicznych lub organizacyjnych Wykonawcy, producenta, dystrybutora lub gwaranta produktu/usługi, uzasadniających ryzyko, że jego produkty/ usługi , lub elementy świadczenia mogą nie zostać należycie wykonane lub nie będą miały odpowiedniej jakości albo wsparcia w przyszłości,</w:t>
      </w:r>
    </w:p>
    <w:p w:rsidR="008A4235" w:rsidRPr="00A507F5" w:rsidRDefault="008A4235" w:rsidP="0039084F">
      <w:pPr>
        <w:widowControl w:val="0"/>
        <w:numPr>
          <w:ilvl w:val="0"/>
          <w:numId w:val="42"/>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przypadkach określonych w ust. 5 zmianie ( w tym ograniczeniu) ulec może odpowiednio zakres rzeczowy przedmiotu zamówienia, cena umowy brutto, termin wykonania przedmiotu zamówienia, termin płatności, zasady rozliczeń ( o ile zmiana zasad rozliczeń nie spowoduje konieczności zapłaty Wykonawcy odsetek lub wynagrodzenia w większej kwocie), sposób realizacji przedmiotu zamówienia, w tym zmiana materiałów lub technologii wykonania zamówienia.</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przypadkach opisanych w ust. 5 dopuszcza się zastąpienie Wykonawcy, nowym, wykonawcą ( art. 144 ust. 1 pkt 4 lit. a ustawy prawo zamówień publicznych) , jeżeli nowy wykonawca jest następcą prawnym Wykonawcy lub przejął zobowiązania Wykonawcy związane z wykonaniem przedmiotu umowy, lub odpowiada osobiście lub majątkowo za wykonanie umowy.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Zamawiający dopuszcza na wniosek Wykonawcy lub Zamawiającego zmianę wysokości wynagrodzenia należnego Wykonawcy, w przypadku zmiany: </w:t>
      </w:r>
    </w:p>
    <w:p w:rsidR="008A4235" w:rsidRPr="00A507F5" w:rsidRDefault="008A4235" w:rsidP="0039084F">
      <w:pPr>
        <w:widowControl w:val="0"/>
        <w:numPr>
          <w:ilvl w:val="0"/>
          <w:numId w:val="4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stawki podatku od towarów i usług; </w:t>
      </w:r>
    </w:p>
    <w:p w:rsidR="008A4235" w:rsidRPr="00A507F5" w:rsidRDefault="008A4235" w:rsidP="0039084F">
      <w:pPr>
        <w:widowControl w:val="0"/>
        <w:numPr>
          <w:ilvl w:val="0"/>
          <w:numId w:val="4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wysokości minimalnego wynagrodzenia za pracę ustalonego na podstawie art. 2 ust. 3-5 ustawy z dnia 10 października 2002 r. o minimalnym wynagrodzeniu za pracę; </w:t>
      </w:r>
    </w:p>
    <w:p w:rsidR="008A4235" w:rsidRDefault="008A4235" w:rsidP="0039084F">
      <w:pPr>
        <w:widowControl w:val="0"/>
        <w:numPr>
          <w:ilvl w:val="0"/>
          <w:numId w:val="44"/>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zasad podlegania ubezpieczeniom społecznym lub ubezpieczeniu zdrowotnemu lub wysokości stawki składki na ubezpieczenia społeczne </w:t>
      </w:r>
      <w:r w:rsidR="00973A17">
        <w:rPr>
          <w:rFonts w:ascii="Century Gothic" w:hAnsi="Century Gothic"/>
          <w:sz w:val="20"/>
          <w:szCs w:val="20"/>
        </w:rPr>
        <w:t>lub zdrowotne,</w:t>
      </w:r>
    </w:p>
    <w:p w:rsidR="00973A17" w:rsidRPr="00973A17" w:rsidRDefault="00973A17" w:rsidP="00973A17">
      <w:pPr>
        <w:pStyle w:val="Akapitzlist"/>
        <w:numPr>
          <w:ilvl w:val="0"/>
          <w:numId w:val="44"/>
        </w:numPr>
        <w:rPr>
          <w:rFonts w:ascii="Century Gothic" w:eastAsiaTheme="minorHAnsi" w:hAnsi="Century Gothic" w:cstheme="minorBidi"/>
          <w:sz w:val="20"/>
          <w:szCs w:val="20"/>
        </w:rPr>
      </w:pPr>
      <w:r w:rsidRPr="00973A17">
        <w:rPr>
          <w:rFonts w:ascii="Century Gothic" w:eastAsiaTheme="minorHAnsi" w:hAnsi="Century Gothic" w:cstheme="minorBidi"/>
          <w:sz w:val="20"/>
          <w:szCs w:val="20"/>
        </w:rPr>
        <w:t>w przypadku zmiany zasad gromadzenia i wysokości wpłat do pracowniczych planów kapitałowych, o których mowa w ustawie z dnia 4 października 2018 r. o pracowniczych planach kapitałowych</w:t>
      </w:r>
      <w:r>
        <w:rPr>
          <w:rFonts w:ascii="Century Gothic" w:eastAsiaTheme="minorHAnsi" w:hAnsi="Century Gothic" w:cstheme="minorBidi"/>
          <w:sz w:val="20"/>
          <w:szCs w:val="20"/>
        </w:rPr>
        <w:t>,</w:t>
      </w:r>
    </w:p>
    <w:p w:rsidR="008A4235" w:rsidRPr="00A507F5" w:rsidRDefault="008A4235" w:rsidP="00E20782">
      <w:pPr>
        <w:spacing w:after="0" w:line="276" w:lineRule="auto"/>
        <w:ind w:left="1440"/>
        <w:jc w:val="both"/>
        <w:rPr>
          <w:rFonts w:ascii="Century Gothic" w:hAnsi="Century Gothic"/>
          <w:sz w:val="20"/>
          <w:szCs w:val="20"/>
        </w:rPr>
      </w:pPr>
      <w:r w:rsidRPr="00A507F5">
        <w:rPr>
          <w:rFonts w:ascii="Century Gothic" w:hAnsi="Century Gothic"/>
          <w:sz w:val="20"/>
          <w:szCs w:val="20"/>
        </w:rPr>
        <w:t>-jeżeli zmiany te będą miały wpływ na koszty wykonania przedmiotu umowy. w przypadku wnio</w:t>
      </w:r>
      <w:r w:rsidR="00E20782">
        <w:rPr>
          <w:rFonts w:ascii="Century Gothic" w:hAnsi="Century Gothic"/>
          <w:sz w:val="20"/>
          <w:szCs w:val="20"/>
        </w:rPr>
        <w:t>sku złożonego przez Wykonawcę</w:t>
      </w:r>
      <w:r w:rsidR="00F85AC9" w:rsidRPr="00A507F5">
        <w:rPr>
          <w:rFonts w:ascii="Century Gothic" w:hAnsi="Century Gothic"/>
          <w:sz w:val="20"/>
          <w:szCs w:val="20"/>
        </w:rPr>
        <w:t>.</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Zmiany, o których mowa w ust. 1-8 wymagają podpisania aneksu do umowy i będą obowiązywać od terminu określonego w aneksie.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Zamawiający dopuszcza również zmianę terminu wykonania umowy w przypadku: </w:t>
      </w:r>
    </w:p>
    <w:p w:rsidR="008A4235" w:rsidRPr="00A507F5" w:rsidRDefault="008A4235" w:rsidP="0039084F">
      <w:pPr>
        <w:widowControl w:val="0"/>
        <w:numPr>
          <w:ilvl w:val="0"/>
          <w:numId w:val="45"/>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udokumentowanego opóźnienia przekazania przez Zamawiającego terenu budowy, </w:t>
      </w:r>
    </w:p>
    <w:p w:rsidR="008A4235" w:rsidRPr="00A507F5" w:rsidRDefault="008A4235" w:rsidP="0039084F">
      <w:pPr>
        <w:widowControl w:val="0"/>
        <w:numPr>
          <w:ilvl w:val="0"/>
          <w:numId w:val="45"/>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udokumentowanych przerw w realizacji robót, powstałych z przyczyn zależnych </w:t>
      </w:r>
      <w:r w:rsidRPr="00A507F5">
        <w:rPr>
          <w:rFonts w:ascii="Century Gothic" w:hAnsi="Century Gothic"/>
          <w:sz w:val="20"/>
          <w:szCs w:val="20"/>
        </w:rPr>
        <w:lastRenderedPageBreak/>
        <w:t>od Zamawiającego.</w:t>
      </w:r>
    </w:p>
    <w:p w:rsidR="008A4235" w:rsidRPr="00A507F5" w:rsidRDefault="008A4235" w:rsidP="0039084F">
      <w:pPr>
        <w:widowControl w:val="0"/>
        <w:numPr>
          <w:ilvl w:val="0"/>
          <w:numId w:val="45"/>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wystąpienia warunków pogodowych uniemożliwiających realizację robót budowlanych potwierdzonych wpisami do Dziennika budowy oraz opinią z Instytutu Meteorologii i Gospodarki Wodnej uzyskaną przez Wykonawcę.</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Warunkiem dokonania zmian, jest złożenie pisemnego wniosku przez stronę inicjującą zmianę zawierającego: </w:t>
      </w:r>
    </w:p>
    <w:p w:rsidR="008A4235" w:rsidRPr="00A507F5" w:rsidRDefault="008A4235" w:rsidP="0039084F">
      <w:pPr>
        <w:widowControl w:val="0"/>
        <w:numPr>
          <w:ilvl w:val="0"/>
          <w:numId w:val="46"/>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opis propozycji zmiany, </w:t>
      </w:r>
    </w:p>
    <w:p w:rsidR="008A4235" w:rsidRPr="00A507F5" w:rsidRDefault="008A4235" w:rsidP="0039084F">
      <w:pPr>
        <w:widowControl w:val="0"/>
        <w:numPr>
          <w:ilvl w:val="0"/>
          <w:numId w:val="46"/>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uzasadnienie zmiany. </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nie będzie uprawniony do żadnego przedłużenia terminu wykonania umowy i zwiększenia wynagrodzenia, jeżeli zmiana jest wymuszona uchybieniem czy naruszeniem umowy przez wykonawcę, w takim przypadku koszty dodatkowe związane z takimi zmianami ponosi wykonawca.</w:t>
      </w:r>
    </w:p>
    <w:p w:rsidR="008A4235" w:rsidRPr="00A507F5" w:rsidRDefault="008A4235" w:rsidP="0039084F">
      <w:pPr>
        <w:widowControl w:val="0"/>
        <w:numPr>
          <w:ilvl w:val="0"/>
          <w:numId w:val="41"/>
        </w:numPr>
        <w:suppressAutoHyphens/>
        <w:spacing w:after="0" w:line="276" w:lineRule="auto"/>
        <w:jc w:val="both"/>
        <w:rPr>
          <w:rFonts w:ascii="Century Gothic" w:hAnsi="Century Gothic"/>
          <w:sz w:val="20"/>
          <w:szCs w:val="20"/>
        </w:rPr>
      </w:pPr>
      <w:r w:rsidRPr="00A507F5">
        <w:rPr>
          <w:rFonts w:ascii="Century Gothic" w:hAnsi="Century Gothic"/>
          <w:sz w:val="20"/>
          <w:szCs w:val="20"/>
        </w:rPr>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ze strony Zamawiającego wskazane §4 ust. 3. Brak ww. wpisów do Dziennika budowy wyłącza uprawnienie Wykonawcy do wnioskowania do Zamawiającego o zmianę terminów w realizacji przedmiotu umowy. Brak ww. zgłoszenia i potwierdzenia wyłącza uprawnienie Wykonawcy do wnioskowania do Zamawiającego o zmianę terminu realizacji przedmiotu umowy wskazanego w §1 ust. 4.</w:t>
      </w:r>
    </w:p>
    <w:p w:rsidR="008A4235" w:rsidRPr="00A507F5" w:rsidRDefault="008A4235" w:rsidP="008A4235">
      <w:pPr>
        <w:spacing w:line="276" w:lineRule="auto"/>
        <w:ind w:left="720"/>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§13</w:t>
      </w:r>
    </w:p>
    <w:p w:rsidR="008A4235" w:rsidRPr="00A507F5" w:rsidRDefault="008A4235" w:rsidP="0039084F">
      <w:pPr>
        <w:widowControl w:val="0"/>
        <w:numPr>
          <w:ilvl w:val="0"/>
          <w:numId w:val="47"/>
        </w:numPr>
        <w:suppressAutoHyphens/>
        <w:spacing w:after="0" w:line="276" w:lineRule="auto"/>
        <w:jc w:val="both"/>
        <w:rPr>
          <w:rFonts w:ascii="Century Gothic" w:hAnsi="Century Gothic"/>
          <w:sz w:val="20"/>
          <w:szCs w:val="20"/>
        </w:rPr>
      </w:pPr>
      <w:r w:rsidRPr="00973A17">
        <w:rPr>
          <w:rFonts w:ascii="Century Gothic" w:hAnsi="Century Gothic"/>
          <w:sz w:val="20"/>
          <w:szCs w:val="20"/>
        </w:rPr>
        <w:t>Wykonawca przedstawi Zamawiającemu</w:t>
      </w:r>
      <w:r w:rsidR="00F21678" w:rsidRPr="00973A17">
        <w:rPr>
          <w:rFonts w:ascii="Century Gothic" w:hAnsi="Century Gothic"/>
          <w:sz w:val="20"/>
          <w:szCs w:val="20"/>
        </w:rPr>
        <w:t xml:space="preserve"> – </w:t>
      </w:r>
      <w:r w:rsidR="00973A17" w:rsidRPr="00973A17">
        <w:rPr>
          <w:rFonts w:ascii="Century Gothic" w:hAnsi="Century Gothic"/>
          <w:sz w:val="20"/>
          <w:szCs w:val="20"/>
        </w:rPr>
        <w:t xml:space="preserve">zgodnie z §2 ust. 1 pkt 23 </w:t>
      </w:r>
      <w:r w:rsidRPr="00A507F5">
        <w:rPr>
          <w:rFonts w:ascii="Century Gothic" w:hAnsi="Century Gothic"/>
          <w:sz w:val="20"/>
          <w:szCs w:val="20"/>
        </w:rPr>
        <w:t>poświadczoną za zgodność z oryginałem kopię dokumentu potwierdzającego, że Wykonawca jest ubezpieczony od odpowiedzialności cywilnej w zakresie prowadzonej działalności związanej z przedmiotem zamówienia na sumę gwarancyjną nie niższą niż wartość umowy (słownie......................................................................................... zł).</w:t>
      </w:r>
    </w:p>
    <w:p w:rsidR="008A4235" w:rsidRPr="00A507F5" w:rsidRDefault="008A4235" w:rsidP="0039084F">
      <w:pPr>
        <w:widowControl w:val="0"/>
        <w:numPr>
          <w:ilvl w:val="0"/>
          <w:numId w:val="47"/>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gdy umowa ubezpieczenia, o której mowa w ust. 1, wygasa przed terminem podpisania protokołu odbioru końcowego, o którym mowa w § 6 ust. 2 pkt 3 lit.</w:t>
      </w:r>
      <w:r w:rsidR="002911A1" w:rsidRPr="00A507F5">
        <w:rPr>
          <w:rFonts w:ascii="Century Gothic" w:hAnsi="Century Gothic"/>
          <w:sz w:val="20"/>
          <w:szCs w:val="20"/>
        </w:rPr>
        <w:t xml:space="preserve"> f) i lit.</w:t>
      </w:r>
      <w:r w:rsidRPr="00A507F5">
        <w:rPr>
          <w:rFonts w:ascii="Century Gothic" w:hAnsi="Century Gothic"/>
          <w:sz w:val="20"/>
          <w:szCs w:val="20"/>
        </w:rPr>
        <w:t xml:space="preserve"> g</w:t>
      </w:r>
      <w:r w:rsidR="002911A1" w:rsidRPr="00A507F5">
        <w:rPr>
          <w:rFonts w:ascii="Century Gothic" w:hAnsi="Century Gothic"/>
          <w:sz w:val="20"/>
          <w:szCs w:val="20"/>
        </w:rPr>
        <w:t>)</w:t>
      </w:r>
      <w:r w:rsidRPr="00A507F5">
        <w:rPr>
          <w:rFonts w:ascii="Century Gothic" w:hAnsi="Century Gothic"/>
          <w:sz w:val="20"/>
          <w:szCs w:val="20"/>
        </w:rPr>
        <w:t xml:space="preserve"> Wykonawca zobowiązuje się do przedłużenia ubezpieczenia, przedstawiając Zamawiającemu dokumenty potwierdzające ten fakt, na co najmniej 7 dni przed wygaśnięciem poprzedniej umowy ubezpieczenia. </w:t>
      </w:r>
    </w:p>
    <w:p w:rsidR="008A4235" w:rsidRPr="00A507F5" w:rsidRDefault="008A4235" w:rsidP="0039084F">
      <w:pPr>
        <w:widowControl w:val="0"/>
        <w:numPr>
          <w:ilvl w:val="0"/>
          <w:numId w:val="47"/>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 zgodnie z </w:t>
      </w:r>
      <w:r w:rsidR="002911A1" w:rsidRPr="00A507F5">
        <w:rPr>
          <w:rFonts w:ascii="Century Gothic" w:hAnsi="Century Gothic"/>
          <w:sz w:val="20"/>
          <w:szCs w:val="20"/>
        </w:rPr>
        <w:t>postanowieniami §8 ust. 1 pkt 11</w:t>
      </w:r>
    </w:p>
    <w:p w:rsidR="008A4235" w:rsidRPr="00A507F5" w:rsidRDefault="008A4235" w:rsidP="0039084F">
      <w:pPr>
        <w:widowControl w:val="0"/>
        <w:numPr>
          <w:ilvl w:val="0"/>
          <w:numId w:val="47"/>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nie jest uprawniony do dokonywania zmian warunków ubezpieczenia bez uprzedniej zgody Zamawiającego wyrażonej na piśmie.</w:t>
      </w:r>
    </w:p>
    <w:p w:rsidR="008A4235" w:rsidRPr="00A507F5" w:rsidRDefault="008A4235" w:rsidP="008A4235">
      <w:pPr>
        <w:spacing w:line="276" w:lineRule="auto"/>
        <w:ind w:left="720"/>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 14</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Zamawiający dopuszcza możliwość udzielenia Wykonawcy zaliczek na poczet wykonania przedmiotu umowy w łącznej wysokości do 80% kwoty, o której mowa </w:t>
      </w:r>
      <w:r w:rsidRPr="00A507F5">
        <w:rPr>
          <w:rFonts w:ascii="Century Gothic" w:hAnsi="Century Gothic"/>
          <w:sz w:val="20"/>
          <w:szCs w:val="20"/>
        </w:rPr>
        <w:lastRenderedPageBreak/>
        <w:t>w §1 ust. 5 pkt 1, w przypadku dysponowania stosownymi środkami finansowymi (wysokość i ilość zaliczek określi Zamawiający).</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Przed udzieleniem zaliczki, na wezwanie Zamawiającego i w terminie przez niego określonym, nie dłuższym niż 10 dni, przed dokonaniem przelewu środków finansowych Wykonawca wniesie zabezpieczenie zaliczki w wysokości zgodnej z kwotą udzielanej zaliczki, w formie:</w:t>
      </w:r>
    </w:p>
    <w:p w:rsidR="008A4235" w:rsidRPr="00A507F5" w:rsidRDefault="008A4235" w:rsidP="00801E0C">
      <w:pPr>
        <w:widowControl w:val="0"/>
        <w:numPr>
          <w:ilvl w:val="0"/>
          <w:numId w:val="49"/>
        </w:numPr>
        <w:suppressAutoHyphens/>
        <w:spacing w:after="0" w:line="360" w:lineRule="auto"/>
        <w:jc w:val="both"/>
        <w:rPr>
          <w:rFonts w:ascii="Century Gothic" w:hAnsi="Century Gothic"/>
          <w:sz w:val="20"/>
          <w:szCs w:val="20"/>
        </w:rPr>
      </w:pPr>
      <w:r w:rsidRPr="00A507F5">
        <w:rPr>
          <w:rFonts w:ascii="Century Gothic" w:hAnsi="Century Gothic"/>
          <w:sz w:val="20"/>
          <w:szCs w:val="20"/>
        </w:rPr>
        <w:t>pieniądza;</w:t>
      </w:r>
    </w:p>
    <w:p w:rsidR="008A4235" w:rsidRPr="00A507F5" w:rsidRDefault="008A4235" w:rsidP="00801E0C">
      <w:pPr>
        <w:widowControl w:val="0"/>
        <w:numPr>
          <w:ilvl w:val="0"/>
          <w:numId w:val="49"/>
        </w:numPr>
        <w:suppressAutoHyphens/>
        <w:spacing w:after="0" w:line="360" w:lineRule="auto"/>
        <w:jc w:val="both"/>
        <w:rPr>
          <w:rFonts w:ascii="Century Gothic" w:hAnsi="Century Gothic"/>
          <w:sz w:val="20"/>
          <w:szCs w:val="20"/>
        </w:rPr>
      </w:pPr>
      <w:r w:rsidRPr="00A507F5">
        <w:rPr>
          <w:rFonts w:ascii="Century Gothic" w:hAnsi="Century Gothic"/>
          <w:sz w:val="20"/>
          <w:szCs w:val="20"/>
        </w:rPr>
        <w:t>gwarancji bankowej;</w:t>
      </w:r>
    </w:p>
    <w:p w:rsidR="008A4235" w:rsidRPr="00A507F5" w:rsidRDefault="008A4235" w:rsidP="00801E0C">
      <w:pPr>
        <w:widowControl w:val="0"/>
        <w:numPr>
          <w:ilvl w:val="0"/>
          <w:numId w:val="49"/>
        </w:numPr>
        <w:suppressAutoHyphens/>
        <w:spacing w:after="0" w:line="360" w:lineRule="auto"/>
        <w:jc w:val="both"/>
        <w:rPr>
          <w:rFonts w:ascii="Century Gothic" w:hAnsi="Century Gothic"/>
          <w:sz w:val="20"/>
          <w:szCs w:val="20"/>
        </w:rPr>
      </w:pPr>
      <w:r w:rsidRPr="00A507F5">
        <w:rPr>
          <w:rFonts w:ascii="Century Gothic" w:hAnsi="Century Gothic"/>
          <w:sz w:val="20"/>
          <w:szCs w:val="20"/>
        </w:rPr>
        <w:t>gwarancji ubezpieczeniowej;</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gdy Wykonawca wnosi zabezpieczenie zaliczki w pieniądzu, wpłaca je przelewem na rachunek bankowy wskazany przez Zamawiającego. w przypadku, gdy Wykonawca wnosi zabezpieczenie w formie określonej w ust. 2 pkt 2-3 składa Zamawiającemu stosowny dokument, którego treść gwarantuje bezwarunkową wypłatę kwoty zabezpieczenia zaliczki w przypadkach określonych w ust. 11.</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Zwrot zabezpieczenia zaliczki nastąpi w terminie 14 dni, licząc od dnia sporządzenia protokołu odbioru częściowego/końcowego potwierdzającego wykonanie robót o wartości udzielonej zaliczki.</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wniesienia zaliczki w pieniądzu, dopuszcza się zwrot zabezpieczenia zaliczki w kwocie wartości robót określonej w protokole częściowego odbioru robót.</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Niezwłocznie po wniesieniu zabezpieczenia zaliczki, Wykonawca wystawi i doręczy Zamawiającemu fakturę stanowiącą podstawę do wypłaty zaliczki przez Zamawiającego na wartość zgodną z wartością wniesionego zabezpieczenia zaliczki. Zamawiający zobowiązuje się opłacić każdą fakturę wystawioną zgodnie z zapisem zdania pierwszego w terminie do 30 dni, licząc od daty jej dostarczenia do siedziby Zamawiającego.</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Udzielenie zaliczki jest uwarunkowane złożeniem przez Wykonawcę zabezpieczenia zaliczki, o którym mowa w ust. 2 z uwzględnieniem ust. 1 i ust. 8.</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Udzielenie przez Zamawiającego kolejnej zaliczki jest uzależnione od wykazania przez Wykonawcę, że wykonał roboty/ elementy robót do wartości poprzednio udzielonych zaliczek.</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Niewniesienie zabezpieczenia zaliczek skutkuje odstąpieniem przez Zamawiającego od udzielenia zaliczek. Wykonawca zobowiązany jest, nie później niż 20 dni przed upływem terminu obowiązywania gwarancji określonej w ust. 2 do przedłużenia gwarancji lub przedstawienia nowego zabezpieczenia zaliczki obowiązującego do czasu jej rozliczenia. </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W przypadku nieprzedstawienia przez Wykonawcę wszystkich dowodów zapłaty, Zamawiający wstrzyma udzielenie zaliczek.</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zobowiązany jest do zwrotu zaliczki w terminie wskazanym przez Zamawiającego na jego pisemne wezwanie, jeżeli:</w:t>
      </w:r>
    </w:p>
    <w:p w:rsidR="008A4235" w:rsidRPr="00A507F5" w:rsidRDefault="008A4235" w:rsidP="0039084F">
      <w:pPr>
        <w:widowControl w:val="0"/>
        <w:numPr>
          <w:ilvl w:val="0"/>
          <w:numId w:val="5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z przyczyn nieleżących po stronie Zamawiającego, nie przystąpił do realizacji przedmiotu umowy przez okres co najmniej 14 dni, licząc od dnia podpisania umowy lub nie przystąpił do realizacji robót przez okres co najmniej 7 dni w stosunku do terminu wskazanego w przyjętym Harmonogramie lub jeżeli postęp prac na budowie będzie budził uzasadnione wątpliwości co do możliwości wykonania przedmiotu umowy w przyjętym terminie;</w:t>
      </w:r>
    </w:p>
    <w:p w:rsidR="008A4235" w:rsidRPr="00A507F5" w:rsidRDefault="008A4235" w:rsidP="0039084F">
      <w:pPr>
        <w:widowControl w:val="0"/>
        <w:numPr>
          <w:ilvl w:val="0"/>
          <w:numId w:val="50"/>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nie przedstawił rozliczenia dotychczas pobranej zaliczki, w tym brak jest rozliczenia z podwykonawcą (lub dalszym podwykonawcą) wymaganego przez Zamawiającego;</w:t>
      </w:r>
    </w:p>
    <w:p w:rsidR="008A4235" w:rsidRPr="00A507F5" w:rsidRDefault="008A4235" w:rsidP="0039084F">
      <w:pPr>
        <w:widowControl w:val="0"/>
        <w:numPr>
          <w:ilvl w:val="0"/>
          <w:numId w:val="50"/>
        </w:numPr>
        <w:suppressAutoHyphens/>
        <w:spacing w:after="0" w:line="276" w:lineRule="auto"/>
        <w:jc w:val="both"/>
        <w:rPr>
          <w:rFonts w:ascii="Century Gothic" w:hAnsi="Century Gothic"/>
          <w:sz w:val="20"/>
          <w:szCs w:val="20"/>
        </w:rPr>
      </w:pPr>
      <w:r w:rsidRPr="00A507F5">
        <w:rPr>
          <w:rFonts w:ascii="Century Gothic" w:hAnsi="Century Gothic"/>
          <w:sz w:val="20"/>
          <w:szCs w:val="20"/>
        </w:rPr>
        <w:lastRenderedPageBreak/>
        <w:t>Zamawiający nie dokonał odbioru zakresu robót odpowiadającego wartością wysokości pobranej zaliczki.</w:t>
      </w:r>
    </w:p>
    <w:p w:rsidR="008A4235" w:rsidRPr="00A507F5" w:rsidRDefault="008A4235" w:rsidP="0039084F">
      <w:pPr>
        <w:widowControl w:val="0"/>
        <w:numPr>
          <w:ilvl w:val="0"/>
          <w:numId w:val="48"/>
        </w:numPr>
        <w:suppressAutoHyphens/>
        <w:spacing w:after="0" w:line="276" w:lineRule="auto"/>
        <w:jc w:val="both"/>
        <w:rPr>
          <w:rFonts w:ascii="Century Gothic" w:hAnsi="Century Gothic"/>
          <w:sz w:val="20"/>
          <w:szCs w:val="20"/>
        </w:rPr>
      </w:pPr>
      <w:r w:rsidRPr="00A507F5">
        <w:rPr>
          <w:rFonts w:ascii="Century Gothic" w:hAnsi="Century Gothic"/>
          <w:sz w:val="20"/>
          <w:szCs w:val="20"/>
        </w:rPr>
        <w:t>Zamawiający skorzysta z zabezpieczenia zaliczki, jeżeli Wykonawca nie zwróci zaliczki w terminie wyznaczonym przez Zamawiającego w przypadkach opisanych w ust. 11.</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center"/>
        <w:rPr>
          <w:rFonts w:ascii="Century Gothic" w:hAnsi="Century Gothic"/>
          <w:b/>
          <w:bCs/>
          <w:sz w:val="20"/>
          <w:szCs w:val="20"/>
        </w:rPr>
      </w:pPr>
      <w:r w:rsidRPr="00A507F5">
        <w:rPr>
          <w:rFonts w:ascii="Century Gothic" w:hAnsi="Century Gothic"/>
          <w:b/>
          <w:bCs/>
          <w:sz w:val="20"/>
          <w:szCs w:val="20"/>
        </w:rPr>
        <w:t>§15</w:t>
      </w:r>
    </w:p>
    <w:p w:rsidR="00DB3EF7" w:rsidRPr="00A507F5" w:rsidRDefault="00DB3EF7" w:rsidP="008A4235">
      <w:pPr>
        <w:spacing w:line="276" w:lineRule="auto"/>
        <w:jc w:val="center"/>
        <w:rPr>
          <w:rFonts w:ascii="Century Gothic" w:hAnsi="Century Gothic"/>
          <w:b/>
          <w:bCs/>
          <w:sz w:val="20"/>
          <w:szCs w:val="20"/>
        </w:rPr>
      </w:pP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Wszelkie zmiany umowy wymagają zachowania formy pisemnej pod rygorem nieważności, z wyjątkiem zmian wynikających z treści § 2 ust. 1 pkt 3 i 4, §3 ust. 2 pkt 2 i 3. Umowa podlega prawu polskiemu. Wszelkie roszczenia, w tym z tytułu bezpodstawnego wzbogacenia, będą rozstrzygane w oparciu o obowiązujące w Polsce przepisy.</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Nieważność któregokolwiek postanowienia umowy nie powoduje nieważności całej umowy. w przypadku gdy którykolwiek z postanowień umowy zostanie prawomocnie uznane za nieważne , w jego miejsce stosuje się odpowiedni przepis prawa powszechnego.</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Kwestie sporne wynikłe w związku z realizacją niniejszej umowy rozstrzygane będą przez sąd właściwy miejscowo dla siedziby Zamawiającego.</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 xml:space="preserve">W trakcie realizacji przedmiotu umowy Wykonawca jest zobowiązany przestrzegać powszechnie obowiązujących przepisów prawa dotyczących p.poż oraz bhp. </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Wykonawca ponosi odpowiedzialność wobec Zamawiającego i osób trzecich za szkody powstałe w trakcie realizacji przedmiotu umowy, a będące następstwem nieprzestrzegania ww. przepisów p.poż i bhp.</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W sprawach nieuregulowanych niniejszą umową stosuje się przepisy ustawy Prawo zamówień publicznych oraz Kodeksu cywilnego.</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Umowa sporządzona została w trzech jednobrzmiących egzemplarzach, 2 egz. dla Zamawiającego, 1 egz. dla Wykonawcy.</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Umowa obowiązuje od dnia jej zawarcia przez Strony.</w:t>
      </w:r>
    </w:p>
    <w:p w:rsidR="008A4235" w:rsidRPr="00A507F5" w:rsidRDefault="008A4235" w:rsidP="0039084F">
      <w:pPr>
        <w:widowControl w:val="0"/>
        <w:numPr>
          <w:ilvl w:val="0"/>
          <w:numId w:val="51"/>
        </w:numPr>
        <w:suppressAutoHyphens/>
        <w:spacing w:after="0" w:line="276" w:lineRule="auto"/>
        <w:jc w:val="both"/>
        <w:rPr>
          <w:rFonts w:ascii="Century Gothic" w:hAnsi="Century Gothic"/>
          <w:sz w:val="20"/>
          <w:szCs w:val="20"/>
        </w:rPr>
      </w:pPr>
      <w:r w:rsidRPr="00A507F5">
        <w:rPr>
          <w:rFonts w:ascii="Century Gothic" w:hAnsi="Century Gothic"/>
          <w:sz w:val="20"/>
          <w:szCs w:val="20"/>
        </w:rPr>
        <w:t>Integralną częścią umowy stanowią załączniki do umowy:</w:t>
      </w:r>
    </w:p>
    <w:p w:rsidR="008A4235" w:rsidRPr="00A507F5" w:rsidRDefault="008A4235" w:rsidP="008A4235">
      <w:pPr>
        <w:spacing w:line="276" w:lineRule="auto"/>
        <w:jc w:val="both"/>
        <w:rPr>
          <w:rFonts w:ascii="Century Gothic" w:hAnsi="Century Gothic"/>
          <w:sz w:val="20"/>
          <w:szCs w:val="20"/>
        </w:rPr>
      </w:pPr>
    </w:p>
    <w:p w:rsidR="008A4235" w:rsidRPr="00A507F5" w:rsidRDefault="008A4235" w:rsidP="008A4235">
      <w:pPr>
        <w:spacing w:line="276" w:lineRule="auto"/>
        <w:jc w:val="both"/>
        <w:rPr>
          <w:rFonts w:ascii="Century Gothic" w:hAnsi="Century Gothic"/>
          <w:sz w:val="20"/>
          <w:szCs w:val="20"/>
        </w:rPr>
      </w:pPr>
      <w:r w:rsidRPr="00A507F5">
        <w:rPr>
          <w:rFonts w:ascii="Century Gothic" w:hAnsi="Century Gothic"/>
          <w:sz w:val="20"/>
          <w:szCs w:val="20"/>
        </w:rPr>
        <w:t>załącznik nr 1 do umowy - Dokumentacja projektowa,</w:t>
      </w:r>
    </w:p>
    <w:p w:rsidR="008A4235" w:rsidRPr="00A507F5" w:rsidRDefault="008A4235" w:rsidP="008A4235">
      <w:pPr>
        <w:spacing w:line="276" w:lineRule="auto"/>
        <w:jc w:val="both"/>
        <w:rPr>
          <w:rFonts w:ascii="Century Gothic" w:hAnsi="Century Gothic"/>
          <w:sz w:val="20"/>
          <w:szCs w:val="20"/>
        </w:rPr>
      </w:pPr>
      <w:r w:rsidRPr="00A507F5">
        <w:rPr>
          <w:rFonts w:ascii="Century Gothic" w:hAnsi="Century Gothic"/>
          <w:sz w:val="20"/>
          <w:szCs w:val="20"/>
        </w:rPr>
        <w:t xml:space="preserve">załącznik nr 2 do umowy - Wzór zestawienia środków trwałych </w:t>
      </w:r>
    </w:p>
    <w:p w:rsidR="008A4235" w:rsidRPr="00A507F5" w:rsidRDefault="008A4235" w:rsidP="008A4235">
      <w:pPr>
        <w:spacing w:line="276" w:lineRule="auto"/>
        <w:jc w:val="both"/>
        <w:rPr>
          <w:rFonts w:ascii="Century Gothic" w:hAnsi="Century Gothic"/>
          <w:sz w:val="20"/>
          <w:szCs w:val="20"/>
        </w:rPr>
      </w:pPr>
      <w:r w:rsidRPr="00A507F5">
        <w:rPr>
          <w:rFonts w:ascii="Century Gothic" w:hAnsi="Century Gothic"/>
          <w:sz w:val="20"/>
          <w:szCs w:val="20"/>
        </w:rPr>
        <w:t xml:space="preserve">załącznik nr 3 do umowy </w:t>
      </w:r>
      <w:r w:rsidR="0007488E">
        <w:rPr>
          <w:rFonts w:ascii="Century Gothic" w:hAnsi="Century Gothic"/>
          <w:sz w:val="20"/>
          <w:szCs w:val="20"/>
        </w:rPr>
        <w:t>–</w:t>
      </w:r>
      <w:r w:rsidRPr="00A507F5">
        <w:rPr>
          <w:rFonts w:ascii="Century Gothic" w:hAnsi="Century Gothic"/>
          <w:sz w:val="20"/>
          <w:szCs w:val="20"/>
        </w:rPr>
        <w:t xml:space="preserve"> Harmonogram rzeczowo-finansowego</w:t>
      </w:r>
    </w:p>
    <w:p w:rsidR="008A4235" w:rsidRPr="00A507F5" w:rsidRDefault="008A4235" w:rsidP="008A4235">
      <w:pPr>
        <w:spacing w:line="276" w:lineRule="auto"/>
        <w:jc w:val="both"/>
        <w:rPr>
          <w:rFonts w:ascii="Century Gothic" w:hAnsi="Century Gothic"/>
          <w:sz w:val="20"/>
          <w:szCs w:val="20"/>
        </w:rPr>
      </w:pPr>
      <w:r w:rsidRPr="00A507F5">
        <w:rPr>
          <w:rFonts w:ascii="Century Gothic" w:hAnsi="Century Gothic"/>
          <w:sz w:val="20"/>
          <w:szCs w:val="20"/>
        </w:rPr>
        <w:t>załącznik nr 4 do umowy - Klauzula Informacyjna o przetwarzaniu danych osobowych na podstawie przepisów prawa</w:t>
      </w:r>
    </w:p>
    <w:p w:rsidR="008A4235" w:rsidRPr="00A507F5" w:rsidRDefault="008A4235" w:rsidP="008A4235">
      <w:pPr>
        <w:spacing w:line="276" w:lineRule="auto"/>
        <w:jc w:val="both"/>
        <w:rPr>
          <w:rFonts w:ascii="Century Gothic" w:hAnsi="Century Gothic"/>
          <w:sz w:val="20"/>
          <w:szCs w:val="20"/>
        </w:rPr>
      </w:pPr>
      <w:r w:rsidRPr="00A507F5">
        <w:rPr>
          <w:rFonts w:ascii="Century Gothic" w:hAnsi="Century Gothic"/>
          <w:sz w:val="20"/>
          <w:szCs w:val="20"/>
        </w:rPr>
        <w:t xml:space="preserve">załącznik nr 5 do umowy - warunki udziału w postępowaniu  - jeżeli dotyczy </w:t>
      </w:r>
    </w:p>
    <w:p w:rsidR="008A4235" w:rsidRPr="00A507F5" w:rsidRDefault="008A4235" w:rsidP="008A4235">
      <w:pPr>
        <w:spacing w:line="276" w:lineRule="auto"/>
        <w:jc w:val="both"/>
        <w:rPr>
          <w:rFonts w:ascii="Century Gothic" w:hAnsi="Century Gothic"/>
          <w:b/>
          <w:bCs/>
          <w:sz w:val="20"/>
          <w:szCs w:val="20"/>
        </w:rPr>
      </w:pPr>
    </w:p>
    <w:p w:rsidR="008A4235" w:rsidRPr="00A507F5" w:rsidRDefault="008A4235" w:rsidP="008A4235">
      <w:pPr>
        <w:spacing w:line="276" w:lineRule="auto"/>
        <w:jc w:val="both"/>
        <w:rPr>
          <w:rFonts w:ascii="Century Gothic" w:hAnsi="Century Gothic"/>
          <w:b/>
          <w:bCs/>
          <w:sz w:val="20"/>
          <w:szCs w:val="20"/>
        </w:rPr>
      </w:pPr>
    </w:p>
    <w:p w:rsidR="00AA0653" w:rsidRPr="00A507F5" w:rsidRDefault="00AA0653" w:rsidP="00AA0653">
      <w:pPr>
        <w:tabs>
          <w:tab w:val="left" w:pos="-2410"/>
        </w:tabs>
        <w:spacing w:line="276" w:lineRule="auto"/>
        <w:ind w:left="426" w:hanging="426"/>
        <w:rPr>
          <w:rFonts w:ascii="Century Gothic" w:hAnsi="Century Gothic" w:cs="Times New Roman"/>
          <w:sz w:val="20"/>
          <w:szCs w:val="20"/>
        </w:rPr>
      </w:pPr>
    </w:p>
    <w:p w:rsidR="0007488E" w:rsidRDefault="00AA0653" w:rsidP="00EE5CD3">
      <w:pPr>
        <w:tabs>
          <w:tab w:val="left" w:pos="-2410"/>
        </w:tabs>
        <w:spacing w:line="276" w:lineRule="auto"/>
        <w:ind w:left="426" w:hanging="426"/>
        <w:rPr>
          <w:rFonts w:ascii="Century Gothic" w:hAnsi="Century Gothic" w:cs="Calibri Light"/>
          <w:b/>
          <w:sz w:val="20"/>
          <w:szCs w:val="20"/>
        </w:rPr>
      </w:pPr>
      <w:r w:rsidRPr="00A507F5">
        <w:rPr>
          <w:rFonts w:ascii="Century Gothic" w:hAnsi="Century Gothic" w:cs="Calibri Light"/>
          <w:sz w:val="20"/>
          <w:szCs w:val="20"/>
        </w:rPr>
        <w:tab/>
      </w:r>
      <w:r w:rsidRPr="00A507F5">
        <w:rPr>
          <w:rFonts w:ascii="Century Gothic" w:hAnsi="Century Gothic" w:cs="Calibri Light"/>
          <w:sz w:val="20"/>
          <w:szCs w:val="20"/>
        </w:rPr>
        <w:tab/>
      </w:r>
      <w:r w:rsidRPr="00A507F5">
        <w:rPr>
          <w:rFonts w:ascii="Century Gothic" w:hAnsi="Century Gothic" w:cs="Calibri Light"/>
          <w:b/>
          <w:sz w:val="20"/>
          <w:szCs w:val="20"/>
        </w:rPr>
        <w:t xml:space="preserve">ZAMAWIAJĄCY </w:t>
      </w:r>
      <w:r w:rsidRPr="00A507F5">
        <w:rPr>
          <w:rFonts w:ascii="Century Gothic" w:hAnsi="Century Gothic" w:cs="Calibri Light"/>
          <w:b/>
          <w:sz w:val="20"/>
          <w:szCs w:val="20"/>
        </w:rPr>
        <w:tab/>
      </w:r>
      <w:r w:rsidRPr="00A507F5">
        <w:rPr>
          <w:rFonts w:ascii="Century Gothic" w:hAnsi="Century Gothic" w:cs="Calibri Light"/>
          <w:b/>
          <w:sz w:val="20"/>
          <w:szCs w:val="20"/>
        </w:rPr>
        <w:tab/>
      </w:r>
      <w:r w:rsidRPr="00A507F5">
        <w:rPr>
          <w:rFonts w:ascii="Century Gothic" w:hAnsi="Century Gothic" w:cs="Calibri Light"/>
          <w:b/>
          <w:sz w:val="20"/>
          <w:szCs w:val="20"/>
        </w:rPr>
        <w:tab/>
      </w:r>
      <w:r w:rsidRPr="00A507F5">
        <w:rPr>
          <w:rFonts w:ascii="Century Gothic" w:hAnsi="Century Gothic" w:cs="Calibri Light"/>
          <w:b/>
          <w:sz w:val="20"/>
          <w:szCs w:val="20"/>
        </w:rPr>
        <w:tab/>
      </w:r>
      <w:r w:rsidRPr="00A507F5">
        <w:rPr>
          <w:rFonts w:ascii="Century Gothic" w:hAnsi="Century Gothic" w:cs="Calibri Light"/>
          <w:b/>
          <w:sz w:val="20"/>
          <w:szCs w:val="20"/>
        </w:rPr>
        <w:tab/>
        <w:t>WYKONAWCA</w:t>
      </w:r>
      <w:bookmarkStart w:id="0" w:name="_GoBack"/>
      <w:bookmarkEnd w:id="0"/>
    </w:p>
    <w:p w:rsidR="0007488E" w:rsidRDefault="0007488E" w:rsidP="0007488E">
      <w:pPr>
        <w:tabs>
          <w:tab w:val="left" w:pos="-2410"/>
        </w:tabs>
        <w:spacing w:line="276" w:lineRule="auto"/>
        <w:rPr>
          <w:rFonts w:ascii="Century Gothic" w:hAnsi="Century Gothic" w:cs="Calibri Light"/>
          <w:b/>
          <w:sz w:val="20"/>
          <w:szCs w:val="20"/>
        </w:rPr>
      </w:pPr>
    </w:p>
    <w:p w:rsidR="0007488E" w:rsidRDefault="0007488E" w:rsidP="0007488E">
      <w:pPr>
        <w:spacing w:line="276" w:lineRule="auto"/>
        <w:jc w:val="right"/>
        <w:rPr>
          <w:rFonts w:ascii="Century Gothic" w:hAnsi="Century Gothic"/>
          <w:b/>
          <w:sz w:val="20"/>
          <w:szCs w:val="20"/>
        </w:rPr>
        <w:sectPr w:rsidR="0007488E">
          <w:footerReference w:type="default" r:id="rId8"/>
          <w:pgSz w:w="11906" w:h="16838"/>
          <w:pgMar w:top="1417" w:right="1417" w:bottom="1417" w:left="1417" w:header="708" w:footer="708" w:gutter="0"/>
          <w:cols w:space="708"/>
          <w:docGrid w:linePitch="360"/>
        </w:sectPr>
      </w:pPr>
    </w:p>
    <w:p w:rsidR="0007488E" w:rsidRDefault="0007488E" w:rsidP="0007488E">
      <w:pPr>
        <w:spacing w:line="276" w:lineRule="auto"/>
        <w:jc w:val="right"/>
        <w:rPr>
          <w:rFonts w:ascii="Century Gothic" w:hAnsi="Century Gothic"/>
          <w:b/>
          <w:sz w:val="20"/>
          <w:szCs w:val="20"/>
        </w:rPr>
      </w:pPr>
      <w:r w:rsidRPr="0007488E">
        <w:rPr>
          <w:rFonts w:ascii="Century Gothic" w:hAnsi="Century Gothic"/>
          <w:b/>
          <w:sz w:val="20"/>
          <w:szCs w:val="20"/>
        </w:rPr>
        <w:lastRenderedPageBreak/>
        <w:t xml:space="preserve">Załącznik nr 2 do umowy - Wzór zestawienia środków trwałych </w:t>
      </w:r>
    </w:p>
    <w:p w:rsidR="0007488E" w:rsidRDefault="0007488E" w:rsidP="0007488E">
      <w:pPr>
        <w:spacing w:line="276" w:lineRule="auto"/>
        <w:jc w:val="right"/>
        <w:rPr>
          <w:rFonts w:ascii="Century Gothic" w:hAnsi="Century Gothic"/>
          <w:b/>
          <w:sz w:val="20"/>
          <w:szCs w:val="20"/>
        </w:rPr>
      </w:pPr>
    </w:p>
    <w:tbl>
      <w:tblPr>
        <w:tblpPr w:leftFromText="141" w:rightFromText="141" w:horzAnchor="margin"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464"/>
        <w:gridCol w:w="2315"/>
        <w:gridCol w:w="1493"/>
        <w:gridCol w:w="1493"/>
        <w:gridCol w:w="1493"/>
        <w:gridCol w:w="1794"/>
        <w:gridCol w:w="1494"/>
        <w:gridCol w:w="1494"/>
      </w:tblGrid>
      <w:tr w:rsidR="0007488E" w:rsidRPr="008E1B90" w:rsidTr="00431270">
        <w:trPr>
          <w:trHeight w:val="773"/>
        </w:trPr>
        <w:tc>
          <w:tcPr>
            <w:tcW w:w="699"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L.p.</w:t>
            </w:r>
          </w:p>
        </w:tc>
        <w:tc>
          <w:tcPr>
            <w:tcW w:w="1464"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Obiekt</w:t>
            </w:r>
          </w:p>
        </w:tc>
        <w:tc>
          <w:tcPr>
            <w:tcW w:w="2315"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Miejsce zamontowania ŚT lub PŚT</w:t>
            </w:r>
          </w:p>
        </w:tc>
        <w:tc>
          <w:tcPr>
            <w:tcW w:w="1493"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Nazwa ŚT lub PŚT</w:t>
            </w:r>
          </w:p>
        </w:tc>
        <w:tc>
          <w:tcPr>
            <w:tcW w:w="1493" w:type="dxa"/>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Typ/Model</w:t>
            </w:r>
          </w:p>
        </w:tc>
        <w:tc>
          <w:tcPr>
            <w:tcW w:w="1493"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Nr fabryczny</w:t>
            </w:r>
          </w:p>
        </w:tc>
        <w:tc>
          <w:tcPr>
            <w:tcW w:w="1794"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Rok produkcji/ zamontowania</w:t>
            </w:r>
          </w:p>
        </w:tc>
        <w:tc>
          <w:tcPr>
            <w:tcW w:w="1494" w:type="dxa"/>
            <w:shd w:val="clear" w:color="auto" w:fill="auto"/>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Wartość brutto</w:t>
            </w:r>
          </w:p>
        </w:tc>
        <w:tc>
          <w:tcPr>
            <w:tcW w:w="1494" w:type="dxa"/>
          </w:tcPr>
          <w:p w:rsidR="0007488E" w:rsidRPr="008E1B90" w:rsidRDefault="0007488E" w:rsidP="00431270">
            <w:pPr>
              <w:jc w:val="center"/>
              <w:rPr>
                <w:rFonts w:ascii="Century Gothic" w:hAnsi="Century Gothic"/>
                <w:sz w:val="20"/>
                <w:szCs w:val="20"/>
              </w:rPr>
            </w:pPr>
            <w:r w:rsidRPr="008E1B90">
              <w:rPr>
                <w:rFonts w:ascii="Century Gothic" w:hAnsi="Century Gothic"/>
                <w:sz w:val="20"/>
                <w:szCs w:val="20"/>
              </w:rPr>
              <w:t>Nr Faktury</w:t>
            </w:r>
          </w:p>
        </w:tc>
      </w:tr>
      <w:tr w:rsidR="0007488E" w:rsidRPr="008E1B90" w:rsidTr="00431270">
        <w:trPr>
          <w:trHeight w:val="312"/>
        </w:trPr>
        <w:tc>
          <w:tcPr>
            <w:tcW w:w="699" w:type="dxa"/>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1.</w:t>
            </w:r>
          </w:p>
        </w:tc>
        <w:tc>
          <w:tcPr>
            <w:tcW w:w="1464" w:type="dxa"/>
            <w:shd w:val="clear" w:color="auto" w:fill="auto"/>
          </w:tcPr>
          <w:p w:rsidR="0007488E" w:rsidRPr="008E1B90" w:rsidRDefault="0007488E" w:rsidP="00431270">
            <w:pPr>
              <w:rPr>
                <w:rFonts w:ascii="Century Gothic" w:hAnsi="Century Gothic"/>
              </w:rPr>
            </w:pPr>
          </w:p>
        </w:tc>
        <w:tc>
          <w:tcPr>
            <w:tcW w:w="2315"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794" w:type="dxa"/>
            <w:shd w:val="clear" w:color="auto" w:fill="auto"/>
          </w:tcPr>
          <w:p w:rsidR="0007488E" w:rsidRPr="008E1B90" w:rsidRDefault="0007488E" w:rsidP="00431270">
            <w:pPr>
              <w:rPr>
                <w:rFonts w:ascii="Century Gothic" w:hAnsi="Century Gothic"/>
              </w:rPr>
            </w:pPr>
          </w:p>
        </w:tc>
        <w:tc>
          <w:tcPr>
            <w:tcW w:w="1494" w:type="dxa"/>
            <w:shd w:val="clear" w:color="auto" w:fill="auto"/>
          </w:tcPr>
          <w:p w:rsidR="0007488E" w:rsidRPr="008E1B90" w:rsidRDefault="0007488E" w:rsidP="00431270">
            <w:pPr>
              <w:rPr>
                <w:rFonts w:ascii="Century Gothic" w:hAnsi="Century Gothic"/>
              </w:rPr>
            </w:pPr>
          </w:p>
        </w:tc>
        <w:tc>
          <w:tcPr>
            <w:tcW w:w="1494" w:type="dxa"/>
          </w:tcPr>
          <w:p w:rsidR="0007488E" w:rsidRPr="008E1B90" w:rsidRDefault="0007488E" w:rsidP="00431270">
            <w:pPr>
              <w:rPr>
                <w:rFonts w:ascii="Century Gothic" w:hAnsi="Century Gothic"/>
              </w:rPr>
            </w:pPr>
          </w:p>
        </w:tc>
      </w:tr>
      <w:tr w:rsidR="0007488E" w:rsidRPr="008E1B90" w:rsidTr="00431270">
        <w:trPr>
          <w:trHeight w:val="312"/>
        </w:trPr>
        <w:tc>
          <w:tcPr>
            <w:tcW w:w="699" w:type="dxa"/>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2.</w:t>
            </w:r>
          </w:p>
        </w:tc>
        <w:tc>
          <w:tcPr>
            <w:tcW w:w="1464" w:type="dxa"/>
            <w:shd w:val="clear" w:color="auto" w:fill="auto"/>
          </w:tcPr>
          <w:p w:rsidR="0007488E" w:rsidRPr="008E1B90" w:rsidRDefault="0007488E" w:rsidP="00431270">
            <w:pPr>
              <w:rPr>
                <w:rFonts w:ascii="Century Gothic" w:hAnsi="Century Gothic"/>
              </w:rPr>
            </w:pPr>
          </w:p>
        </w:tc>
        <w:tc>
          <w:tcPr>
            <w:tcW w:w="2315"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794" w:type="dxa"/>
            <w:shd w:val="clear" w:color="auto" w:fill="auto"/>
          </w:tcPr>
          <w:p w:rsidR="0007488E" w:rsidRPr="008E1B90" w:rsidRDefault="0007488E" w:rsidP="00431270">
            <w:pPr>
              <w:rPr>
                <w:rFonts w:ascii="Century Gothic" w:hAnsi="Century Gothic"/>
              </w:rPr>
            </w:pPr>
          </w:p>
        </w:tc>
        <w:tc>
          <w:tcPr>
            <w:tcW w:w="1494" w:type="dxa"/>
            <w:shd w:val="clear" w:color="auto" w:fill="auto"/>
          </w:tcPr>
          <w:p w:rsidR="0007488E" w:rsidRPr="008E1B90" w:rsidRDefault="0007488E" w:rsidP="00431270">
            <w:pPr>
              <w:rPr>
                <w:rFonts w:ascii="Century Gothic" w:hAnsi="Century Gothic"/>
              </w:rPr>
            </w:pPr>
          </w:p>
        </w:tc>
        <w:tc>
          <w:tcPr>
            <w:tcW w:w="1494" w:type="dxa"/>
          </w:tcPr>
          <w:p w:rsidR="0007488E" w:rsidRPr="008E1B90" w:rsidRDefault="0007488E" w:rsidP="00431270">
            <w:pPr>
              <w:rPr>
                <w:rFonts w:ascii="Century Gothic" w:hAnsi="Century Gothic"/>
              </w:rPr>
            </w:pPr>
          </w:p>
        </w:tc>
      </w:tr>
      <w:tr w:rsidR="0007488E" w:rsidRPr="008E1B90" w:rsidTr="00431270">
        <w:trPr>
          <w:trHeight w:val="312"/>
        </w:trPr>
        <w:tc>
          <w:tcPr>
            <w:tcW w:w="699" w:type="dxa"/>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3.</w:t>
            </w:r>
          </w:p>
        </w:tc>
        <w:tc>
          <w:tcPr>
            <w:tcW w:w="1464" w:type="dxa"/>
            <w:shd w:val="clear" w:color="auto" w:fill="auto"/>
          </w:tcPr>
          <w:p w:rsidR="0007488E" w:rsidRPr="008E1B90" w:rsidRDefault="0007488E" w:rsidP="00431270">
            <w:pPr>
              <w:rPr>
                <w:rFonts w:ascii="Century Gothic" w:hAnsi="Century Gothic"/>
              </w:rPr>
            </w:pPr>
          </w:p>
        </w:tc>
        <w:tc>
          <w:tcPr>
            <w:tcW w:w="2315"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794" w:type="dxa"/>
            <w:shd w:val="clear" w:color="auto" w:fill="auto"/>
          </w:tcPr>
          <w:p w:rsidR="0007488E" w:rsidRPr="008E1B90" w:rsidRDefault="0007488E" w:rsidP="00431270">
            <w:pPr>
              <w:rPr>
                <w:rFonts w:ascii="Century Gothic" w:hAnsi="Century Gothic"/>
              </w:rPr>
            </w:pPr>
          </w:p>
        </w:tc>
        <w:tc>
          <w:tcPr>
            <w:tcW w:w="1494" w:type="dxa"/>
            <w:shd w:val="clear" w:color="auto" w:fill="auto"/>
          </w:tcPr>
          <w:p w:rsidR="0007488E" w:rsidRPr="008E1B90" w:rsidRDefault="0007488E" w:rsidP="00431270">
            <w:pPr>
              <w:rPr>
                <w:rFonts w:ascii="Century Gothic" w:hAnsi="Century Gothic"/>
              </w:rPr>
            </w:pPr>
          </w:p>
        </w:tc>
        <w:tc>
          <w:tcPr>
            <w:tcW w:w="1494" w:type="dxa"/>
          </w:tcPr>
          <w:p w:rsidR="0007488E" w:rsidRPr="008E1B90" w:rsidRDefault="0007488E" w:rsidP="00431270">
            <w:pPr>
              <w:rPr>
                <w:rFonts w:ascii="Century Gothic" w:hAnsi="Century Gothic"/>
              </w:rPr>
            </w:pPr>
          </w:p>
        </w:tc>
      </w:tr>
      <w:tr w:rsidR="0007488E" w:rsidRPr="008E1B90" w:rsidTr="00431270">
        <w:trPr>
          <w:trHeight w:val="312"/>
        </w:trPr>
        <w:tc>
          <w:tcPr>
            <w:tcW w:w="699" w:type="dxa"/>
            <w:shd w:val="clear" w:color="auto" w:fill="auto"/>
          </w:tcPr>
          <w:p w:rsidR="0007488E" w:rsidRPr="008E1B90" w:rsidRDefault="0007488E" w:rsidP="00431270">
            <w:pPr>
              <w:rPr>
                <w:rFonts w:ascii="Century Gothic" w:hAnsi="Century Gothic"/>
                <w:sz w:val="20"/>
                <w:szCs w:val="20"/>
              </w:rPr>
            </w:pPr>
          </w:p>
        </w:tc>
        <w:tc>
          <w:tcPr>
            <w:tcW w:w="1464" w:type="dxa"/>
            <w:shd w:val="clear" w:color="auto" w:fill="auto"/>
          </w:tcPr>
          <w:p w:rsidR="0007488E" w:rsidRPr="008E1B90" w:rsidRDefault="0007488E" w:rsidP="00431270">
            <w:pPr>
              <w:rPr>
                <w:rFonts w:ascii="Century Gothic" w:hAnsi="Century Gothic"/>
              </w:rPr>
            </w:pPr>
          </w:p>
        </w:tc>
        <w:tc>
          <w:tcPr>
            <w:tcW w:w="2315"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493" w:type="dxa"/>
            <w:shd w:val="clear" w:color="auto" w:fill="auto"/>
          </w:tcPr>
          <w:p w:rsidR="0007488E" w:rsidRPr="008E1B90" w:rsidRDefault="0007488E" w:rsidP="00431270">
            <w:pPr>
              <w:rPr>
                <w:rFonts w:ascii="Century Gothic" w:hAnsi="Century Gothic"/>
              </w:rPr>
            </w:pPr>
          </w:p>
        </w:tc>
        <w:tc>
          <w:tcPr>
            <w:tcW w:w="1794" w:type="dxa"/>
            <w:shd w:val="clear" w:color="auto" w:fill="auto"/>
          </w:tcPr>
          <w:p w:rsidR="0007488E" w:rsidRPr="008E1B90" w:rsidRDefault="0007488E" w:rsidP="00431270">
            <w:pPr>
              <w:rPr>
                <w:rFonts w:ascii="Century Gothic" w:hAnsi="Century Gothic"/>
              </w:rPr>
            </w:pPr>
          </w:p>
        </w:tc>
        <w:tc>
          <w:tcPr>
            <w:tcW w:w="1494" w:type="dxa"/>
            <w:shd w:val="clear" w:color="auto" w:fill="auto"/>
          </w:tcPr>
          <w:p w:rsidR="0007488E" w:rsidRPr="008E1B90" w:rsidRDefault="0007488E" w:rsidP="00431270">
            <w:pPr>
              <w:rPr>
                <w:rFonts w:ascii="Century Gothic" w:hAnsi="Century Gothic"/>
              </w:rPr>
            </w:pPr>
          </w:p>
        </w:tc>
        <w:tc>
          <w:tcPr>
            <w:tcW w:w="1494" w:type="dxa"/>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r w:rsidR="0007488E" w:rsidRPr="008E1B90" w:rsidTr="00431270">
        <w:trPr>
          <w:trHeight w:val="312"/>
        </w:trPr>
        <w:tc>
          <w:tcPr>
            <w:tcW w:w="699"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sz w:val="20"/>
                <w:szCs w:val="20"/>
              </w:rPr>
            </w:pPr>
            <w:r w:rsidRPr="008E1B90">
              <w:rPr>
                <w:rFonts w:ascii="Century Gothic" w:hAnsi="Century Gothic"/>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07488E" w:rsidRPr="008E1B90" w:rsidRDefault="0007488E" w:rsidP="00431270">
            <w:pPr>
              <w:rPr>
                <w:rFonts w:ascii="Century Gothic" w:hAnsi="Century Gothic"/>
              </w:rPr>
            </w:pPr>
          </w:p>
        </w:tc>
        <w:tc>
          <w:tcPr>
            <w:tcW w:w="1494" w:type="dxa"/>
            <w:tcBorders>
              <w:top w:val="single" w:sz="4" w:space="0" w:color="auto"/>
              <w:left w:val="single" w:sz="4" w:space="0" w:color="auto"/>
              <w:bottom w:val="single" w:sz="4" w:space="0" w:color="auto"/>
              <w:right w:val="single" w:sz="4" w:space="0" w:color="auto"/>
            </w:tcBorders>
          </w:tcPr>
          <w:p w:rsidR="0007488E" w:rsidRPr="008E1B90" w:rsidRDefault="0007488E" w:rsidP="00431270">
            <w:pPr>
              <w:rPr>
                <w:rFonts w:ascii="Century Gothic" w:hAnsi="Century Gothic"/>
              </w:rPr>
            </w:pPr>
          </w:p>
        </w:tc>
      </w:tr>
    </w:tbl>
    <w:p w:rsidR="0007488E" w:rsidRPr="0007488E" w:rsidRDefault="0007488E" w:rsidP="0007488E">
      <w:pPr>
        <w:spacing w:line="276" w:lineRule="auto"/>
        <w:jc w:val="right"/>
        <w:rPr>
          <w:rFonts w:ascii="Century Gothic" w:hAnsi="Century Gothic"/>
          <w:b/>
          <w:sz w:val="20"/>
          <w:szCs w:val="20"/>
        </w:rPr>
      </w:pPr>
    </w:p>
    <w:p w:rsidR="0007488E" w:rsidRPr="00A507F5" w:rsidRDefault="0007488E" w:rsidP="00AA0653">
      <w:pPr>
        <w:tabs>
          <w:tab w:val="left" w:pos="-2410"/>
        </w:tabs>
        <w:spacing w:line="276" w:lineRule="auto"/>
        <w:ind w:left="426" w:hanging="426"/>
        <w:rPr>
          <w:rFonts w:ascii="Century Gothic" w:hAnsi="Century Gothic" w:cs="Calibri Light"/>
          <w:b/>
          <w:sz w:val="20"/>
          <w:szCs w:val="20"/>
        </w:rPr>
      </w:pPr>
    </w:p>
    <w:sectPr w:rsidR="0007488E" w:rsidRPr="00A507F5" w:rsidSect="0007488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EC" w:rsidRDefault="000960EC" w:rsidP="002E11AB">
      <w:pPr>
        <w:spacing w:after="0" w:line="240" w:lineRule="auto"/>
      </w:pPr>
      <w:r>
        <w:separator/>
      </w:r>
    </w:p>
  </w:endnote>
  <w:endnote w:type="continuationSeparator" w:id="0">
    <w:p w:rsidR="000960EC" w:rsidRDefault="000960EC" w:rsidP="002E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70249"/>
      <w:docPartObj>
        <w:docPartGallery w:val="Page Numbers (Bottom of Page)"/>
        <w:docPartUnique/>
      </w:docPartObj>
    </w:sdtPr>
    <w:sdtEndPr/>
    <w:sdtContent>
      <w:p w:rsidR="001E64E9" w:rsidRDefault="00B368D9">
        <w:pPr>
          <w:pStyle w:val="Stopka"/>
          <w:jc w:val="right"/>
        </w:pPr>
        <w:r>
          <w:fldChar w:fldCharType="begin"/>
        </w:r>
        <w:r w:rsidR="001E64E9">
          <w:instrText>PAGE   \* MERGEFORMAT</w:instrText>
        </w:r>
        <w:r>
          <w:fldChar w:fldCharType="separate"/>
        </w:r>
        <w:r w:rsidR="00EE5CD3">
          <w:rPr>
            <w:noProof/>
          </w:rPr>
          <w:t>26</w:t>
        </w:r>
        <w:r>
          <w:fldChar w:fldCharType="end"/>
        </w:r>
      </w:p>
    </w:sdtContent>
  </w:sdt>
  <w:p w:rsidR="001E64E9" w:rsidRDefault="001E64E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EC" w:rsidRDefault="000960EC" w:rsidP="002E11AB">
      <w:pPr>
        <w:spacing w:after="0" w:line="240" w:lineRule="auto"/>
      </w:pPr>
      <w:r>
        <w:separator/>
      </w:r>
    </w:p>
  </w:footnote>
  <w:footnote w:type="continuationSeparator" w:id="0">
    <w:p w:rsidR="000960EC" w:rsidRDefault="000960EC" w:rsidP="002E1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entury Gothic" w:eastAsia="SimSun" w:hAnsi="Century Gothic" w:cs="Century Gothic"/>
        <w:szCs w:val="20"/>
      </w:rPr>
    </w:lvl>
  </w:abstractNum>
  <w:abstractNum w:abstractNumId="1" w15:restartNumberingAfterBreak="0">
    <w:nsid w:val="0000000B"/>
    <w:multiLevelType w:val="multilevel"/>
    <w:tmpl w:val="C640150A"/>
    <w:name w:val="WW8Num11"/>
    <w:lvl w:ilvl="0">
      <w:start w:val="4"/>
      <w:numFmt w:val="lowerLetter"/>
      <w:lvlText w:val="%1)"/>
      <w:lvlJc w:val="left"/>
      <w:pPr>
        <w:tabs>
          <w:tab w:val="num" w:pos="0"/>
        </w:tabs>
        <w:ind w:left="780" w:hanging="360"/>
      </w:pPr>
      <w:rPr>
        <w:rFonts w:hint="default"/>
      </w:rPr>
    </w:lvl>
    <w:lvl w:ilvl="1">
      <w:start w:val="1"/>
      <w:numFmt w:val="lowerLetter"/>
      <w:lvlText w:val="%2."/>
      <w:lvlJc w:val="left"/>
      <w:pPr>
        <w:tabs>
          <w:tab w:val="num" w:pos="0"/>
        </w:tabs>
        <w:ind w:left="1500" w:hanging="360"/>
      </w:pPr>
      <w:rPr>
        <w:rFonts w:hint="default"/>
      </w:rPr>
    </w:lvl>
    <w:lvl w:ilvl="2">
      <w:start w:val="1"/>
      <w:numFmt w:val="lowerRoman"/>
      <w:lvlText w:val="%3."/>
      <w:lvlJc w:val="right"/>
      <w:pPr>
        <w:tabs>
          <w:tab w:val="num" w:pos="0"/>
        </w:tabs>
        <w:ind w:left="2220" w:hanging="180"/>
      </w:pPr>
      <w:rPr>
        <w:rFonts w:hint="default"/>
      </w:rPr>
    </w:lvl>
    <w:lvl w:ilvl="3">
      <w:start w:val="1"/>
      <w:numFmt w:val="decimal"/>
      <w:lvlText w:val="%4."/>
      <w:lvlJc w:val="left"/>
      <w:pPr>
        <w:tabs>
          <w:tab w:val="num" w:pos="0"/>
        </w:tabs>
        <w:ind w:left="2940" w:hanging="360"/>
      </w:pPr>
      <w:rPr>
        <w:rFonts w:hint="default"/>
      </w:rPr>
    </w:lvl>
    <w:lvl w:ilvl="4">
      <w:start w:val="1"/>
      <w:numFmt w:val="lowerLetter"/>
      <w:lvlText w:val="%5."/>
      <w:lvlJc w:val="left"/>
      <w:pPr>
        <w:tabs>
          <w:tab w:val="num" w:pos="0"/>
        </w:tabs>
        <w:ind w:left="3660" w:hanging="360"/>
      </w:pPr>
      <w:rPr>
        <w:rFonts w:hint="default"/>
      </w:rPr>
    </w:lvl>
    <w:lvl w:ilvl="5">
      <w:start w:val="1"/>
      <w:numFmt w:val="lowerRoman"/>
      <w:lvlText w:val="%6."/>
      <w:lvlJc w:val="right"/>
      <w:pPr>
        <w:tabs>
          <w:tab w:val="num" w:pos="0"/>
        </w:tabs>
        <w:ind w:left="4380" w:hanging="180"/>
      </w:pPr>
      <w:rPr>
        <w:rFonts w:hint="default"/>
      </w:rPr>
    </w:lvl>
    <w:lvl w:ilvl="6">
      <w:start w:val="1"/>
      <w:numFmt w:val="decimal"/>
      <w:lvlText w:val="%7."/>
      <w:lvlJc w:val="left"/>
      <w:pPr>
        <w:tabs>
          <w:tab w:val="num" w:pos="0"/>
        </w:tabs>
        <w:ind w:left="5100" w:hanging="360"/>
      </w:pPr>
      <w:rPr>
        <w:rFonts w:hint="default"/>
      </w:rPr>
    </w:lvl>
    <w:lvl w:ilvl="7">
      <w:start w:val="1"/>
      <w:numFmt w:val="lowerLetter"/>
      <w:lvlText w:val="%8."/>
      <w:lvlJc w:val="left"/>
      <w:pPr>
        <w:tabs>
          <w:tab w:val="num" w:pos="0"/>
        </w:tabs>
        <w:ind w:left="5820" w:hanging="360"/>
      </w:pPr>
      <w:rPr>
        <w:rFonts w:hint="default"/>
      </w:rPr>
    </w:lvl>
    <w:lvl w:ilvl="8">
      <w:start w:val="1"/>
      <w:numFmt w:val="lowerRoman"/>
      <w:lvlText w:val="%9."/>
      <w:lvlJc w:val="right"/>
      <w:pPr>
        <w:tabs>
          <w:tab w:val="num" w:pos="0"/>
        </w:tabs>
        <w:ind w:left="6540" w:hanging="180"/>
      </w:pPr>
      <w:rPr>
        <w:rFonts w:hint="default"/>
      </w:rPr>
    </w:lvl>
  </w:abstractNum>
  <w:abstractNum w:abstractNumId="2" w15:restartNumberingAfterBreak="0">
    <w:nsid w:val="00000014"/>
    <w:multiLevelType w:val="singleLevel"/>
    <w:tmpl w:val="61324E72"/>
    <w:name w:val="WW8Num20"/>
    <w:lvl w:ilvl="0">
      <w:start w:val="1"/>
      <w:numFmt w:val="decimal"/>
      <w:lvlText w:val="%1."/>
      <w:lvlJc w:val="left"/>
      <w:pPr>
        <w:tabs>
          <w:tab w:val="num" w:pos="379"/>
        </w:tabs>
        <w:ind w:left="0" w:firstLine="0"/>
      </w:pPr>
      <w:rPr>
        <w:rFonts w:ascii="Century Gothic" w:hAnsi="Century Gothic" w:cs="Times New Roman" w:hint="default"/>
        <w:b/>
        <w:bCs/>
        <w:color w:val="auto"/>
        <w:sz w:val="20"/>
        <w:szCs w:val="20"/>
      </w:rPr>
    </w:lvl>
  </w:abstractNum>
  <w:abstractNum w:abstractNumId="3" w15:restartNumberingAfterBreak="0">
    <w:nsid w:val="00000025"/>
    <w:multiLevelType w:val="singleLevel"/>
    <w:tmpl w:val="00000025"/>
    <w:name w:val="WW8Num37"/>
    <w:lvl w:ilvl="0">
      <w:start w:val="1"/>
      <w:numFmt w:val="decimal"/>
      <w:lvlText w:val="%1."/>
      <w:lvlJc w:val="left"/>
      <w:pPr>
        <w:tabs>
          <w:tab w:val="num" w:pos="0"/>
        </w:tabs>
        <w:ind w:left="360" w:hanging="360"/>
      </w:pPr>
      <w:rPr>
        <w:rFonts w:ascii="Century Gothic" w:eastAsia="SimSun" w:hAnsi="Century Gothic" w:cs="Mangal" w:hint="default"/>
        <w:szCs w:val="20"/>
      </w:rPr>
    </w:lvl>
  </w:abstractNum>
  <w:abstractNum w:abstractNumId="4" w15:restartNumberingAfterBreak="0">
    <w:nsid w:val="00000026"/>
    <w:multiLevelType w:val="singleLevel"/>
    <w:tmpl w:val="00000026"/>
    <w:name w:val="WW8Num38"/>
    <w:lvl w:ilvl="0">
      <w:start w:val="1"/>
      <w:numFmt w:val="decimal"/>
      <w:lvlText w:val="%1."/>
      <w:lvlJc w:val="left"/>
      <w:pPr>
        <w:tabs>
          <w:tab w:val="num" w:pos="0"/>
        </w:tabs>
        <w:ind w:left="720" w:hanging="360"/>
      </w:pPr>
    </w:lvl>
  </w:abstractNum>
  <w:abstractNum w:abstractNumId="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6" w15:restartNumberingAfterBreak="0">
    <w:nsid w:val="00000031"/>
    <w:multiLevelType w:val="singleLevel"/>
    <w:tmpl w:val="00000031"/>
    <w:name w:val="WW8Num49"/>
    <w:lvl w:ilvl="0">
      <w:start w:val="1"/>
      <w:numFmt w:val="decimal"/>
      <w:lvlText w:val="%1)"/>
      <w:lvlJc w:val="left"/>
      <w:pPr>
        <w:tabs>
          <w:tab w:val="num" w:pos="0"/>
        </w:tabs>
        <w:ind w:left="1080" w:hanging="360"/>
      </w:pPr>
      <w:rPr>
        <w:rFonts w:ascii="Century Gothic" w:eastAsia="SimSun" w:hAnsi="Century Gothic" w:cs="Mangal" w:hint="default"/>
        <w:szCs w:val="20"/>
      </w:rPr>
    </w:lvl>
  </w:abstractNum>
  <w:abstractNum w:abstractNumId="7"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8" w15:restartNumberingAfterBreak="0">
    <w:nsid w:val="00000038"/>
    <w:multiLevelType w:val="multilevel"/>
    <w:tmpl w:val="B55892E8"/>
    <w:name w:val="WW8Num56"/>
    <w:lvl w:ilvl="0">
      <w:start w:val="1"/>
      <w:numFmt w:val="decimal"/>
      <w:lvlText w:val="%1."/>
      <w:lvlJc w:val="left"/>
      <w:pPr>
        <w:tabs>
          <w:tab w:val="num" w:pos="0"/>
        </w:tabs>
        <w:ind w:left="360" w:hanging="360"/>
      </w:pPr>
      <w:rPr>
        <w:rFonts w:ascii="Century Gothic" w:eastAsia="SimSun" w:hAnsi="Century Gothic" w:cs="Mangal" w:hint="default"/>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9" w15:restartNumberingAfterBreak="0">
    <w:nsid w:val="00000039"/>
    <w:multiLevelType w:val="singleLevel"/>
    <w:tmpl w:val="27E250BA"/>
    <w:name w:val="WW8Num57"/>
    <w:lvl w:ilvl="0">
      <w:start w:val="1"/>
      <w:numFmt w:val="decimal"/>
      <w:lvlText w:val="%1)"/>
      <w:lvlJc w:val="left"/>
      <w:pPr>
        <w:tabs>
          <w:tab w:val="num" w:pos="-152"/>
        </w:tabs>
        <w:ind w:left="928" w:hanging="360"/>
      </w:pPr>
      <w:rPr>
        <w:rFonts w:ascii="Century Gothic" w:eastAsia="SimSun" w:hAnsi="Century Gothic" w:cs="Mangal" w:hint="default"/>
        <w:b/>
        <w:kern w:val="0"/>
        <w:szCs w:val="20"/>
        <w:lang w:eastAsia="pl-PL" w:bidi="ar-SA"/>
      </w:rPr>
    </w:lvl>
  </w:abstractNum>
  <w:abstractNum w:abstractNumId="10" w15:restartNumberingAfterBreak="0">
    <w:nsid w:val="0000003B"/>
    <w:multiLevelType w:val="singleLevel"/>
    <w:tmpl w:val="0000003B"/>
    <w:name w:val="WW8Num59"/>
    <w:lvl w:ilvl="0">
      <w:start w:val="1"/>
      <w:numFmt w:val="lowerLetter"/>
      <w:lvlText w:val="%1)"/>
      <w:lvlJc w:val="left"/>
      <w:pPr>
        <w:tabs>
          <w:tab w:val="num" w:pos="0"/>
        </w:tabs>
        <w:ind w:left="1429" w:hanging="360"/>
      </w:pPr>
    </w:lvl>
  </w:abstractNum>
  <w:abstractNum w:abstractNumId="11" w15:restartNumberingAfterBreak="0">
    <w:nsid w:val="0000003E"/>
    <w:multiLevelType w:val="singleLevel"/>
    <w:tmpl w:val="0000003E"/>
    <w:name w:val="WW8Num62"/>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12" w15:restartNumberingAfterBreak="0">
    <w:nsid w:val="006D7B21"/>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01193834"/>
    <w:multiLevelType w:val="hybridMultilevel"/>
    <w:tmpl w:val="B2365A3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021A5468"/>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033A75FC"/>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04DD3406"/>
    <w:multiLevelType w:val="hybridMultilevel"/>
    <w:tmpl w:val="B0B8FB20"/>
    <w:lvl w:ilvl="0" w:tplc="918E832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A44B94"/>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107C1C97"/>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14818D1"/>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14385803"/>
    <w:multiLevelType w:val="hybridMultilevel"/>
    <w:tmpl w:val="B0B8FB20"/>
    <w:lvl w:ilvl="0" w:tplc="918E832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3B7941"/>
    <w:multiLevelType w:val="hybridMultilevel"/>
    <w:tmpl w:val="ED36B76E"/>
    <w:lvl w:ilvl="0" w:tplc="D9983E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941D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8A06017"/>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1CDE3687"/>
    <w:multiLevelType w:val="hybridMultilevel"/>
    <w:tmpl w:val="CD56EB9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3194099"/>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27" w15:restartNumberingAfterBreak="0">
    <w:nsid w:val="234C420F"/>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600029E"/>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5114F1"/>
    <w:multiLevelType w:val="hybridMultilevel"/>
    <w:tmpl w:val="F3547AA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7FD3C9B"/>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289336FC"/>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463FB"/>
    <w:multiLevelType w:val="hybridMultilevel"/>
    <w:tmpl w:val="09ECEAD6"/>
    <w:lvl w:ilvl="0" w:tplc="37621B0C">
      <w:start w:val="1"/>
      <w:numFmt w:val="decimal"/>
      <w:lvlText w:val="%1."/>
      <w:lvlJc w:val="left"/>
      <w:pPr>
        <w:ind w:left="720" w:hanging="360"/>
      </w:pPr>
      <w:rPr>
        <w:rFonts w:ascii="Century Gothic" w:hAnsi="Century Gothic" w:cs="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409BA"/>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319B4F4D"/>
    <w:multiLevelType w:val="hybridMultilevel"/>
    <w:tmpl w:val="B0B8FB20"/>
    <w:lvl w:ilvl="0" w:tplc="918E832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734B9F"/>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36D30008"/>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2F0344"/>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B1516E"/>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D4048C"/>
    <w:multiLevelType w:val="hybridMultilevel"/>
    <w:tmpl w:val="ED36B76E"/>
    <w:lvl w:ilvl="0" w:tplc="D9983E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39669F"/>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D867F90"/>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3E016B92"/>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40803482"/>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42102527"/>
    <w:multiLevelType w:val="hybridMultilevel"/>
    <w:tmpl w:val="F3547AAA"/>
    <w:lvl w:ilvl="0" w:tplc="02E0A65A">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5" w15:restartNumberingAfterBreak="0">
    <w:nsid w:val="42DD6CF9"/>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812C0F"/>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DA4F26"/>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4DA61F35"/>
    <w:multiLevelType w:val="hybridMultilevel"/>
    <w:tmpl w:val="ED36B76E"/>
    <w:lvl w:ilvl="0" w:tplc="D9983E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470BB6"/>
    <w:multiLevelType w:val="hybridMultilevel"/>
    <w:tmpl w:val="D64E2120"/>
    <w:lvl w:ilvl="0" w:tplc="30D48606">
      <w:start w:val="1"/>
      <w:numFmt w:val="decimal"/>
      <w:lvlText w:val="%1."/>
      <w:lvlJc w:val="left"/>
      <w:pPr>
        <w:ind w:left="720" w:hanging="360"/>
      </w:pPr>
      <w:rPr>
        <w:color w:val="auto"/>
      </w:rPr>
    </w:lvl>
    <w:lvl w:ilvl="1" w:tplc="D9983E7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382F49"/>
    <w:multiLevelType w:val="hybridMultilevel"/>
    <w:tmpl w:val="F3547AA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512A76CE"/>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7758F3"/>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57633387"/>
    <w:multiLevelType w:val="hybridMultilevel"/>
    <w:tmpl w:val="B0B8FB20"/>
    <w:lvl w:ilvl="0" w:tplc="918E832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5F0EA7"/>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5B1B75AE"/>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5BA63C2B"/>
    <w:multiLevelType w:val="hybridMultilevel"/>
    <w:tmpl w:val="F3547AA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5DC759B6"/>
    <w:multiLevelType w:val="hybridMultilevel"/>
    <w:tmpl w:val="ED36B76E"/>
    <w:lvl w:ilvl="0" w:tplc="D9983E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32742A"/>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6E1197"/>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831E53"/>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F740FC"/>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2" w15:restartNumberingAfterBreak="0">
    <w:nsid w:val="6E2B2E50"/>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4B7B0C"/>
    <w:multiLevelType w:val="hybridMultilevel"/>
    <w:tmpl w:val="B0B8FB20"/>
    <w:lvl w:ilvl="0" w:tplc="918E8328">
      <w:start w:val="1"/>
      <w:numFmt w:val="lowerLetter"/>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257991"/>
    <w:multiLevelType w:val="hybridMultilevel"/>
    <w:tmpl w:val="3D6CC9F0"/>
    <w:lvl w:ilvl="0" w:tplc="0415000F">
      <w:start w:val="1"/>
      <w:numFmt w:val="decimal"/>
      <w:lvlText w:val="%1."/>
      <w:lvlJc w:val="left"/>
      <w:pPr>
        <w:ind w:left="720" w:hanging="360"/>
      </w:pPr>
    </w:lvl>
    <w:lvl w:ilvl="1" w:tplc="D9983E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606D78"/>
    <w:multiLevelType w:val="hybridMultilevel"/>
    <w:tmpl w:val="D7C099FC"/>
    <w:lvl w:ilvl="0" w:tplc="496E8F7A">
      <w:start w:val="1"/>
      <w:numFmt w:val="lowerLetter"/>
      <w:lvlText w:val="%1)"/>
      <w:lvlJc w:val="left"/>
      <w:pPr>
        <w:ind w:left="720" w:hanging="360"/>
      </w:pPr>
      <w:rPr>
        <w:rFonts w:ascii="Century Gothic" w:hAnsi="Century Gothic" w:cs="Calibri Light" w:hint="default"/>
        <w:spacing w:val="-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0C304D"/>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15:restartNumberingAfterBreak="0">
    <w:nsid w:val="7BF652D5"/>
    <w:multiLevelType w:val="hybridMultilevel"/>
    <w:tmpl w:val="A4C0021A"/>
    <w:lvl w:ilvl="0" w:tplc="02E0A6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64"/>
  </w:num>
  <w:num w:numId="2">
    <w:abstractNumId w:val="44"/>
  </w:num>
  <w:num w:numId="3">
    <w:abstractNumId w:val="29"/>
  </w:num>
  <w:num w:numId="4">
    <w:abstractNumId w:val="50"/>
  </w:num>
  <w:num w:numId="5">
    <w:abstractNumId w:val="56"/>
  </w:num>
  <w:num w:numId="6">
    <w:abstractNumId w:val="67"/>
  </w:num>
  <w:num w:numId="7">
    <w:abstractNumId w:val="45"/>
  </w:num>
  <w:num w:numId="8">
    <w:abstractNumId w:val="57"/>
  </w:num>
  <w:num w:numId="9">
    <w:abstractNumId w:val="37"/>
  </w:num>
  <w:num w:numId="10">
    <w:abstractNumId w:val="13"/>
  </w:num>
  <w:num w:numId="11">
    <w:abstractNumId w:val="48"/>
  </w:num>
  <w:num w:numId="12">
    <w:abstractNumId w:val="66"/>
  </w:num>
  <w:num w:numId="13">
    <w:abstractNumId w:val="15"/>
  </w:num>
  <w:num w:numId="14">
    <w:abstractNumId w:val="27"/>
  </w:num>
  <w:num w:numId="15">
    <w:abstractNumId w:val="49"/>
  </w:num>
  <w:num w:numId="16">
    <w:abstractNumId w:val="54"/>
  </w:num>
  <w:num w:numId="17">
    <w:abstractNumId w:val="17"/>
  </w:num>
  <w:num w:numId="18">
    <w:abstractNumId w:val="60"/>
  </w:num>
  <w:num w:numId="19">
    <w:abstractNumId w:val="55"/>
  </w:num>
  <w:num w:numId="20">
    <w:abstractNumId w:val="28"/>
  </w:num>
  <w:num w:numId="21">
    <w:abstractNumId w:val="19"/>
  </w:num>
  <w:num w:numId="22">
    <w:abstractNumId w:val="39"/>
  </w:num>
  <w:num w:numId="23">
    <w:abstractNumId w:val="33"/>
  </w:num>
  <w:num w:numId="24">
    <w:abstractNumId w:val="40"/>
  </w:num>
  <w:num w:numId="25">
    <w:abstractNumId w:val="47"/>
  </w:num>
  <w:num w:numId="26">
    <w:abstractNumId w:val="42"/>
  </w:num>
  <w:num w:numId="27">
    <w:abstractNumId w:val="25"/>
  </w:num>
  <w:num w:numId="28">
    <w:abstractNumId w:val="14"/>
  </w:num>
  <w:num w:numId="29">
    <w:abstractNumId w:val="41"/>
  </w:num>
  <w:num w:numId="30">
    <w:abstractNumId w:val="21"/>
  </w:num>
  <w:num w:numId="31">
    <w:abstractNumId w:val="63"/>
  </w:num>
  <w:num w:numId="32">
    <w:abstractNumId w:val="20"/>
  </w:num>
  <w:num w:numId="33">
    <w:abstractNumId w:val="59"/>
  </w:num>
  <w:num w:numId="34">
    <w:abstractNumId w:val="35"/>
  </w:num>
  <w:num w:numId="35">
    <w:abstractNumId w:val="34"/>
  </w:num>
  <w:num w:numId="36">
    <w:abstractNumId w:val="38"/>
  </w:num>
  <w:num w:numId="37">
    <w:abstractNumId w:val="61"/>
  </w:num>
  <w:num w:numId="38">
    <w:abstractNumId w:val="46"/>
  </w:num>
  <w:num w:numId="39">
    <w:abstractNumId w:val="30"/>
  </w:num>
  <w:num w:numId="40">
    <w:abstractNumId w:val="31"/>
  </w:num>
  <w:num w:numId="41">
    <w:abstractNumId w:val="36"/>
  </w:num>
  <w:num w:numId="42">
    <w:abstractNumId w:val="23"/>
  </w:num>
  <w:num w:numId="43">
    <w:abstractNumId w:val="16"/>
  </w:num>
  <w:num w:numId="44">
    <w:abstractNumId w:val="53"/>
  </w:num>
  <w:num w:numId="45">
    <w:abstractNumId w:val="43"/>
  </w:num>
  <w:num w:numId="46">
    <w:abstractNumId w:val="52"/>
  </w:num>
  <w:num w:numId="47">
    <w:abstractNumId w:val="51"/>
  </w:num>
  <w:num w:numId="48">
    <w:abstractNumId w:val="62"/>
  </w:num>
  <w:num w:numId="49">
    <w:abstractNumId w:val="12"/>
  </w:num>
  <w:num w:numId="50">
    <w:abstractNumId w:val="18"/>
  </w:num>
  <w:num w:numId="51">
    <w:abstractNumId w:val="58"/>
  </w:num>
  <w:num w:numId="52">
    <w:abstractNumId w:val="24"/>
  </w:num>
  <w:num w:numId="53">
    <w:abstractNumId w:val="5"/>
  </w:num>
  <w:num w:numId="54">
    <w:abstractNumId w:val="26"/>
  </w:num>
  <w:num w:numId="55">
    <w:abstractNumId w:val="65"/>
  </w:num>
  <w:num w:numId="56">
    <w:abstractNumId w:val="22"/>
  </w:num>
  <w:num w:numId="57">
    <w:abstractNumId w:val="6"/>
  </w:num>
  <w:num w:numId="5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4235"/>
    <w:rsid w:val="000011CA"/>
    <w:rsid w:val="00047801"/>
    <w:rsid w:val="0007488E"/>
    <w:rsid w:val="000960EC"/>
    <w:rsid w:val="000B1855"/>
    <w:rsid w:val="000D17A1"/>
    <w:rsid w:val="00103CBC"/>
    <w:rsid w:val="001A1E04"/>
    <w:rsid w:val="001C0FE8"/>
    <w:rsid w:val="001C67B8"/>
    <w:rsid w:val="001E64E9"/>
    <w:rsid w:val="002911A1"/>
    <w:rsid w:val="002B3A10"/>
    <w:rsid w:val="002B598D"/>
    <w:rsid w:val="002E11AB"/>
    <w:rsid w:val="0039084F"/>
    <w:rsid w:val="003A5125"/>
    <w:rsid w:val="003C5011"/>
    <w:rsid w:val="00521BA3"/>
    <w:rsid w:val="00586B00"/>
    <w:rsid w:val="00597ACF"/>
    <w:rsid w:val="005A32EB"/>
    <w:rsid w:val="00612F6D"/>
    <w:rsid w:val="00655122"/>
    <w:rsid w:val="00701E89"/>
    <w:rsid w:val="0072345D"/>
    <w:rsid w:val="00785410"/>
    <w:rsid w:val="007D663B"/>
    <w:rsid w:val="007E2194"/>
    <w:rsid w:val="007F5FC8"/>
    <w:rsid w:val="00801E0C"/>
    <w:rsid w:val="008A4235"/>
    <w:rsid w:val="008A5EE3"/>
    <w:rsid w:val="008C2806"/>
    <w:rsid w:val="008E114B"/>
    <w:rsid w:val="008F539E"/>
    <w:rsid w:val="009033B6"/>
    <w:rsid w:val="00973A17"/>
    <w:rsid w:val="00A05E24"/>
    <w:rsid w:val="00A21CD4"/>
    <w:rsid w:val="00A507F5"/>
    <w:rsid w:val="00A760BC"/>
    <w:rsid w:val="00AA0653"/>
    <w:rsid w:val="00AD300E"/>
    <w:rsid w:val="00AE27B1"/>
    <w:rsid w:val="00B368D9"/>
    <w:rsid w:val="00B55F0E"/>
    <w:rsid w:val="00B71611"/>
    <w:rsid w:val="00BA18A2"/>
    <w:rsid w:val="00BC5CE1"/>
    <w:rsid w:val="00BD4450"/>
    <w:rsid w:val="00BE5953"/>
    <w:rsid w:val="00C30544"/>
    <w:rsid w:val="00C379B1"/>
    <w:rsid w:val="00C6655A"/>
    <w:rsid w:val="00C9536A"/>
    <w:rsid w:val="00C973C9"/>
    <w:rsid w:val="00CE1FF4"/>
    <w:rsid w:val="00DA29A8"/>
    <w:rsid w:val="00DB3EF7"/>
    <w:rsid w:val="00E20782"/>
    <w:rsid w:val="00E9084B"/>
    <w:rsid w:val="00EC6E3E"/>
    <w:rsid w:val="00EE5CD3"/>
    <w:rsid w:val="00F06A69"/>
    <w:rsid w:val="00F21678"/>
    <w:rsid w:val="00F33D0A"/>
    <w:rsid w:val="00F63106"/>
    <w:rsid w:val="00F64291"/>
    <w:rsid w:val="00F85AC9"/>
    <w:rsid w:val="00F864DE"/>
    <w:rsid w:val="00FB70B3"/>
    <w:rsid w:val="00FD6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105B"/>
  <w15:docId w15:val="{2625C995-1074-426A-B90B-1F62FD53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8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8A4235"/>
  </w:style>
  <w:style w:type="paragraph" w:styleId="Nagwek">
    <w:name w:val="header"/>
    <w:basedOn w:val="Normalny"/>
    <w:link w:val="NagwekZnak"/>
    <w:unhideWhenUsed/>
    <w:rsid w:val="008A423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8A4235"/>
    <w:rPr>
      <w:rFonts w:ascii="Times New Roman" w:eastAsia="Times New Roman" w:hAnsi="Times New Roman" w:cs="Times New Roman"/>
      <w:sz w:val="20"/>
      <w:szCs w:val="20"/>
      <w:lang w:eastAsia="pl-PL"/>
    </w:rPr>
  </w:style>
  <w:style w:type="paragraph" w:styleId="Stopka">
    <w:name w:val="footer"/>
    <w:aliases w:val="Znak3,Znak Znak1 Znak Znak,Znak Znak1 Znak Z,Znak Znak1 Znak Z Znak,Znak Znak1 Znak Z Znak Znak Znak,Znak Znak1 Znak Z Znak Znak Znak Znak,Znak Znak1 Znak,Znak Znak1 Znak Z Znak Znak Znak Znak Znak Znak Znak Znak Znak Znak"/>
    <w:basedOn w:val="Normalny"/>
    <w:link w:val="StopkaZnak"/>
    <w:uiPriority w:val="99"/>
    <w:unhideWhenUsed/>
    <w:rsid w:val="008A4235"/>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3 Znak,Znak Znak1 Znak Znak Znak,Znak Znak1 Znak Z Znak1,Znak Znak1 Znak Z Znak Znak,Znak Znak1 Znak Z Znak Znak Znak Znak1,Znak Znak1 Znak Z Znak Znak Znak Znak Znak,Znak Znak1 Znak Znak1"/>
    <w:basedOn w:val="Domylnaczcionkaakapitu"/>
    <w:link w:val="Stopka"/>
    <w:uiPriority w:val="99"/>
    <w:rsid w:val="008A423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A4235"/>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8A4235"/>
    <w:rPr>
      <w:rFonts w:ascii="Tahoma" w:eastAsia="Times New Roman" w:hAnsi="Tahoma" w:cs="Tahoma"/>
      <w:sz w:val="16"/>
      <w:szCs w:val="16"/>
      <w:lang w:eastAsia="pl-PL"/>
    </w:rPr>
  </w:style>
  <w:style w:type="paragraph" w:customStyle="1" w:styleId="Textbody">
    <w:name w:val="Text body"/>
    <w:basedOn w:val="Normalny"/>
    <w:rsid w:val="008A4235"/>
    <w:pPr>
      <w:suppressAutoHyphens/>
      <w:spacing w:after="0" w:line="240" w:lineRule="auto"/>
      <w:jc w:val="both"/>
      <w:textAlignment w:val="baseline"/>
    </w:pPr>
    <w:rPr>
      <w:rFonts w:ascii="Times New Roman" w:eastAsia="Times New Roman" w:hAnsi="Times New Roman" w:cs="Times New Roman"/>
      <w:kern w:val="1"/>
      <w:szCs w:val="20"/>
      <w:lang w:eastAsia="zh-CN"/>
    </w:rPr>
  </w:style>
  <w:style w:type="paragraph" w:customStyle="1" w:styleId="Standard">
    <w:name w:val="Standard"/>
    <w:rsid w:val="008A4235"/>
    <w:pPr>
      <w:widowControl w:val="0"/>
      <w:suppressAutoHyphens/>
      <w:autoSpaceDN w:val="0"/>
      <w:spacing w:after="0" w:line="240" w:lineRule="auto"/>
      <w:textAlignment w:val="baseline"/>
    </w:pPr>
    <w:rPr>
      <w:rFonts w:ascii="Times New Roman" w:eastAsia="Andale Sans UI" w:hAnsi="Times New Roman" w:cs="Tahoma"/>
      <w:kern w:val="3"/>
      <w:szCs w:val="24"/>
      <w:lang w:bidi="en-US"/>
    </w:rPr>
  </w:style>
  <w:style w:type="paragraph" w:customStyle="1" w:styleId="Textbodyuser">
    <w:name w:val="Text body (user)"/>
    <w:basedOn w:val="Normalny"/>
    <w:rsid w:val="008A4235"/>
    <w:pPr>
      <w:suppressAutoHyphens/>
      <w:autoSpaceDN w:val="0"/>
      <w:spacing w:after="0" w:line="240" w:lineRule="auto"/>
      <w:jc w:val="both"/>
      <w:textAlignment w:val="baseline"/>
    </w:pPr>
    <w:rPr>
      <w:rFonts w:ascii="Times New Roman" w:eastAsia="Times New Roman" w:hAnsi="Times New Roman" w:cs="Times New Roman"/>
      <w:kern w:val="3"/>
      <w:szCs w:val="20"/>
      <w:lang w:eastAsia="zh-CN"/>
    </w:rPr>
  </w:style>
  <w:style w:type="paragraph" w:styleId="Tekstpodstawowy">
    <w:name w:val="Body Text"/>
    <w:basedOn w:val="Normalny"/>
    <w:link w:val="TekstpodstawowyZnak"/>
    <w:rsid w:val="008A4235"/>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A4235"/>
    <w:rPr>
      <w:rFonts w:ascii="Times New Roman" w:eastAsia="Andale Sans UI" w:hAnsi="Times New Roman" w:cs="Times New Roman"/>
      <w:kern w:val="1"/>
      <w:sz w:val="24"/>
      <w:szCs w:val="24"/>
    </w:rPr>
  </w:style>
  <w:style w:type="table" w:styleId="Tabela-Siatka">
    <w:name w:val="Table Grid"/>
    <w:basedOn w:val="Standardowy"/>
    <w:uiPriority w:val="39"/>
    <w:rsid w:val="008A42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4235"/>
    <w:pPr>
      <w:ind w:left="720"/>
      <w:contextualSpacing/>
    </w:pPr>
    <w:rPr>
      <w:rFonts w:ascii="Calibri" w:eastAsia="Calibri" w:hAnsi="Calibri" w:cs="Times New Roman"/>
    </w:rPr>
  </w:style>
  <w:style w:type="character" w:styleId="Pogrubienie">
    <w:name w:val="Strong"/>
    <w:uiPriority w:val="22"/>
    <w:qFormat/>
    <w:rsid w:val="008A4235"/>
    <w:rPr>
      <w:b/>
      <w:bCs/>
    </w:rPr>
  </w:style>
  <w:style w:type="paragraph" w:customStyle="1" w:styleId="Zawartotabeli">
    <w:name w:val="Zawartość tabeli"/>
    <w:basedOn w:val="Normalny"/>
    <w:rsid w:val="008A423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Domylny">
    <w:name w:val="Domyślny"/>
    <w:uiPriority w:val="99"/>
    <w:rsid w:val="008A4235"/>
    <w:pPr>
      <w:suppressAutoHyphens/>
      <w:spacing w:after="0" w:line="240" w:lineRule="auto"/>
      <w:textAlignment w:val="baseline"/>
    </w:pPr>
    <w:rPr>
      <w:rFonts w:ascii="Calibri" w:eastAsia="Times New Roman" w:hAnsi="Calibri" w:cs="Tahoma"/>
      <w:sz w:val="20"/>
      <w:szCs w:val="20"/>
      <w:lang w:eastAsia="zh-CN"/>
    </w:rPr>
  </w:style>
  <w:style w:type="paragraph" w:styleId="Tekstprzypisudolnego">
    <w:name w:val="footnote text"/>
    <w:basedOn w:val="Normalny"/>
    <w:link w:val="TekstprzypisudolnegoZnak"/>
    <w:unhideWhenUsed/>
    <w:rsid w:val="008A423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A4235"/>
    <w:rPr>
      <w:rFonts w:ascii="Calibri" w:eastAsia="Calibri" w:hAnsi="Calibri" w:cs="Times New Roman"/>
      <w:sz w:val="20"/>
      <w:szCs w:val="20"/>
    </w:rPr>
  </w:style>
  <w:style w:type="character" w:styleId="Hipercze">
    <w:name w:val="Hyperlink"/>
    <w:unhideWhenUsed/>
    <w:rsid w:val="008A4235"/>
    <w:rPr>
      <w:color w:val="0563C1"/>
      <w:u w:val="single"/>
    </w:rPr>
  </w:style>
  <w:style w:type="paragraph" w:customStyle="1" w:styleId="Akapitzlist1">
    <w:name w:val="Akapit z listą1"/>
    <w:basedOn w:val="Normalny"/>
    <w:rsid w:val="008A4235"/>
    <w:pPr>
      <w:widowControl w:val="0"/>
      <w:suppressAutoHyphens/>
      <w:spacing w:after="0" w:line="240" w:lineRule="auto"/>
      <w:ind w:left="708"/>
      <w:textAlignment w:val="baseline"/>
    </w:pPr>
    <w:rPr>
      <w:rFonts w:ascii="Gulim" w:eastAsia="Arial" w:hAnsi="Gulim" w:cs="Arial"/>
      <w:color w:val="000000"/>
      <w:kern w:val="1"/>
      <w:sz w:val="20"/>
      <w:szCs w:val="24"/>
      <w:lang w:eastAsia="zh-CN" w:bidi="hi-IN"/>
    </w:rPr>
  </w:style>
  <w:style w:type="paragraph" w:customStyle="1" w:styleId="ust">
    <w:name w:val="ust"/>
    <w:rsid w:val="008A4235"/>
    <w:pPr>
      <w:suppressAutoHyphens/>
      <w:spacing w:before="60" w:after="60" w:line="240" w:lineRule="auto"/>
      <w:ind w:left="426" w:hanging="284"/>
      <w:jc w:val="both"/>
      <w:textAlignment w:val="baseline"/>
    </w:pPr>
    <w:rPr>
      <w:rFonts w:ascii="Gulim" w:eastAsia="Times New Roman" w:hAnsi="Gulim" w:cs="Times New Roman"/>
      <w:color w:val="00000A"/>
      <w:kern w:val="1"/>
      <w:sz w:val="20"/>
      <w:szCs w:val="20"/>
      <w:lang w:eastAsia="zh-CN"/>
    </w:rPr>
  </w:style>
  <w:style w:type="paragraph" w:customStyle="1" w:styleId="western">
    <w:name w:val="western"/>
    <w:basedOn w:val="Normalny"/>
    <w:rsid w:val="008A4235"/>
    <w:pPr>
      <w:spacing w:before="28" w:after="0" w:line="240" w:lineRule="auto"/>
      <w:jc w:val="both"/>
    </w:pPr>
    <w:rPr>
      <w:rFonts w:ascii="Times New Roman" w:eastAsia="SimSun" w:hAnsi="Times New Roman" w:cs="Times New Roman"/>
      <w:color w:val="00000A"/>
      <w:kern w:val="1"/>
      <w:lang w:eastAsia="zh-CN" w:bidi="hi-IN"/>
    </w:rPr>
  </w:style>
  <w:style w:type="character" w:customStyle="1" w:styleId="Domylnaczcionkaakapitu7">
    <w:name w:val="Domyślna czcionka akapitu7"/>
    <w:rsid w:val="008A4235"/>
  </w:style>
  <w:style w:type="paragraph" w:customStyle="1" w:styleId="NormalnyWeb1">
    <w:name w:val="Normalny (Web)1"/>
    <w:basedOn w:val="Normalny"/>
    <w:rsid w:val="008A4235"/>
    <w:pPr>
      <w:suppressAutoHyphens/>
      <w:spacing w:before="100" w:after="100" w:line="240" w:lineRule="auto"/>
      <w:jc w:val="both"/>
      <w:textAlignment w:val="baseline"/>
    </w:pPr>
    <w:rPr>
      <w:rFonts w:ascii="Times New Roman" w:eastAsia="Arial" w:hAnsi="Times New Roman" w:cs="Arial"/>
      <w:color w:val="000000"/>
      <w:kern w:val="1"/>
      <w:sz w:val="20"/>
      <w:szCs w:val="24"/>
      <w:lang w:eastAsia="zh-CN" w:bidi="hi-IN"/>
    </w:rPr>
  </w:style>
  <w:style w:type="paragraph" w:customStyle="1" w:styleId="Tekstprzypisudolnego1">
    <w:name w:val="Tekst przypisu dolnego1"/>
    <w:basedOn w:val="Normalny"/>
    <w:rsid w:val="008A4235"/>
    <w:pPr>
      <w:suppressAutoHyphens/>
      <w:spacing w:after="0" w:line="100" w:lineRule="atLeast"/>
    </w:pPr>
    <w:rPr>
      <w:rFonts w:ascii="Calibri" w:eastAsia="SimSun" w:hAnsi="Calibri" w:cs="Calibri"/>
      <w:color w:val="00000A"/>
      <w:kern w:val="1"/>
      <w:sz w:val="20"/>
      <w:szCs w:val="20"/>
    </w:rPr>
  </w:style>
  <w:style w:type="character" w:customStyle="1" w:styleId="WW8Num4z0">
    <w:name w:val="WW8Num4z0"/>
    <w:rsid w:val="008A4235"/>
    <w:rPr>
      <w:rFonts w:ascii="Century Gothic" w:hAnsi="Century Gothic" w:cs="Times New Roman"/>
      <w:b/>
      <w:sz w:val="20"/>
      <w:szCs w:val="20"/>
    </w:rPr>
  </w:style>
  <w:style w:type="character" w:customStyle="1" w:styleId="WW8Num13z0">
    <w:name w:val="WW8Num13z0"/>
    <w:rsid w:val="008A4235"/>
    <w:rPr>
      <w:rFonts w:ascii="Century Gothic" w:hAnsi="Century Gothic" w:cs="Times New Roman"/>
    </w:rPr>
  </w:style>
  <w:style w:type="character" w:customStyle="1" w:styleId="WW8Num19z0">
    <w:name w:val="WW8Num19z0"/>
    <w:rsid w:val="008A4235"/>
    <w:rPr>
      <w:rFonts w:ascii="Century Gothic" w:hAnsi="Century Gothic" w:cs="Times New Roman"/>
      <w:sz w:val="22"/>
      <w:szCs w:val="22"/>
    </w:rPr>
  </w:style>
  <w:style w:type="character" w:customStyle="1" w:styleId="WW8Num7z0">
    <w:name w:val="WW8Num7z0"/>
    <w:rsid w:val="008A4235"/>
    <w:rPr>
      <w:rFonts w:ascii="Times New Roman" w:hAnsi="Times New Roman" w:cs="Times New Roman"/>
    </w:rPr>
  </w:style>
  <w:style w:type="character" w:customStyle="1" w:styleId="WW8Num9z0">
    <w:name w:val="WW8Num9z0"/>
    <w:rsid w:val="008A4235"/>
    <w:rPr>
      <w:rFonts w:ascii="Century Gothic" w:hAnsi="Century Gothic" w:cs="Times New Roman"/>
    </w:rPr>
  </w:style>
  <w:style w:type="character" w:customStyle="1" w:styleId="WW8Num6z0">
    <w:name w:val="WW8Num6z0"/>
    <w:rsid w:val="008A4235"/>
    <w:rPr>
      <w:rFonts w:ascii="Century Gothic" w:hAnsi="Century Gothic" w:cs="Times New Roman"/>
      <w:b/>
      <w:bCs/>
      <w:spacing w:val="-1"/>
      <w:sz w:val="22"/>
      <w:szCs w:val="22"/>
    </w:rPr>
  </w:style>
  <w:style w:type="character" w:customStyle="1" w:styleId="WW8Num18z0">
    <w:name w:val="WW8Num18z0"/>
    <w:rsid w:val="008A4235"/>
    <w:rPr>
      <w:rFonts w:ascii="Century Gothic" w:hAnsi="Century Gothic" w:cs="Times New Roman"/>
      <w:spacing w:val="-2"/>
      <w:sz w:val="22"/>
      <w:szCs w:val="22"/>
    </w:rPr>
  </w:style>
  <w:style w:type="character" w:customStyle="1" w:styleId="WW8Num53z0">
    <w:name w:val="WW8Num53z0"/>
    <w:rsid w:val="008A4235"/>
    <w:rPr>
      <w:rFonts w:ascii="Century Gothic" w:hAnsi="Century Gothic" w:cs="Times New Roman"/>
    </w:rPr>
  </w:style>
  <w:style w:type="character" w:customStyle="1" w:styleId="WW8Num42z0">
    <w:name w:val="WW8Num42z0"/>
    <w:rsid w:val="008A4235"/>
    <w:rPr>
      <w:rFonts w:ascii="Century Gothic" w:hAnsi="Century Gothic" w:cs="Times New Roman"/>
      <w:sz w:val="22"/>
      <w:szCs w:val="22"/>
    </w:rPr>
  </w:style>
  <w:style w:type="character" w:customStyle="1" w:styleId="WW8Num16z0">
    <w:name w:val="WW8Num16z0"/>
    <w:rsid w:val="008A4235"/>
    <w:rPr>
      <w:rFonts w:ascii="Century Gothic" w:hAnsi="Century Gothic" w:cs="Times New Roman"/>
      <w:sz w:val="22"/>
      <w:szCs w:val="22"/>
    </w:rPr>
  </w:style>
  <w:style w:type="character" w:customStyle="1" w:styleId="WW8Num14z0">
    <w:name w:val="WW8Num14z0"/>
    <w:rsid w:val="008A4235"/>
    <w:rPr>
      <w:rFonts w:ascii="Times New Roman" w:hAnsi="Times New Roman" w:cs="Times New Roman"/>
      <w:color w:val="auto"/>
      <w:sz w:val="20"/>
      <w:szCs w:val="20"/>
    </w:rPr>
  </w:style>
  <w:style w:type="character" w:customStyle="1" w:styleId="WW8Num20z0">
    <w:name w:val="WW8Num20z0"/>
    <w:rsid w:val="008A4235"/>
    <w:rPr>
      <w:rFonts w:ascii="Century Gothic" w:hAnsi="Century Gothic" w:cs="Times New Roman"/>
      <w:b/>
      <w:bCs/>
      <w:sz w:val="22"/>
      <w:szCs w:val="22"/>
    </w:rPr>
  </w:style>
  <w:style w:type="character" w:customStyle="1" w:styleId="WW8Num17z0">
    <w:name w:val="WW8Num17z0"/>
    <w:rsid w:val="008A4235"/>
    <w:rPr>
      <w:rFonts w:ascii="Century Gothic" w:hAnsi="Century Gothic" w:cs="Times New Roman"/>
      <w:spacing w:val="-1"/>
    </w:rPr>
  </w:style>
  <w:style w:type="character" w:customStyle="1" w:styleId="WW8Num22z0">
    <w:name w:val="WW8Num22z0"/>
    <w:rsid w:val="008A4235"/>
    <w:rPr>
      <w:rFonts w:ascii="Times New Roman" w:hAnsi="Times New Roman" w:cs="Times New Roman"/>
      <w:color w:val="auto"/>
      <w:sz w:val="20"/>
      <w:szCs w:val="20"/>
    </w:rPr>
  </w:style>
  <w:style w:type="character" w:customStyle="1" w:styleId="WW8Num28z0">
    <w:name w:val="WW8Num28z0"/>
    <w:rsid w:val="008A4235"/>
    <w:rPr>
      <w:rFonts w:ascii="Century Gothic" w:hAnsi="Century Gothic" w:cs="Times New Roman"/>
      <w:sz w:val="22"/>
      <w:szCs w:val="22"/>
    </w:rPr>
  </w:style>
  <w:style w:type="character" w:customStyle="1" w:styleId="WW8Num24z0">
    <w:name w:val="WW8Num24z0"/>
    <w:rsid w:val="008A4235"/>
    <w:rPr>
      <w:rFonts w:ascii="Century Gothic" w:hAnsi="Century Gothic" w:cs="Times New Roman"/>
    </w:rPr>
  </w:style>
  <w:style w:type="character" w:customStyle="1" w:styleId="WW8Num11z0">
    <w:name w:val="WW8Num11z0"/>
    <w:rsid w:val="008A4235"/>
    <w:rPr>
      <w:rFonts w:ascii="Century Gothic" w:hAnsi="Century Gothic" w:cs="Times New Roman"/>
      <w:b/>
      <w:bCs/>
      <w:i/>
      <w:iCs/>
      <w:spacing w:val="-1"/>
      <w:sz w:val="22"/>
      <w:szCs w:val="22"/>
    </w:rPr>
  </w:style>
  <w:style w:type="character" w:customStyle="1" w:styleId="WW8Num12z0">
    <w:name w:val="WW8Num12z0"/>
    <w:rsid w:val="008A4235"/>
    <w:rPr>
      <w:rFonts w:ascii="Century Gothic" w:hAnsi="Century Gothic" w:cs="Times New Roman"/>
      <w:i/>
      <w:iCs/>
      <w:spacing w:val="-1"/>
      <w:sz w:val="20"/>
      <w:szCs w:val="20"/>
    </w:rPr>
  </w:style>
  <w:style w:type="character" w:customStyle="1" w:styleId="WW8Num23z0">
    <w:name w:val="WW8Num23z0"/>
    <w:rsid w:val="008A4235"/>
    <w:rPr>
      <w:rFonts w:ascii="Times New Roman" w:hAnsi="Times New Roman" w:cs="Times New Roman"/>
      <w:spacing w:val="-1"/>
      <w:sz w:val="22"/>
      <w:szCs w:val="22"/>
    </w:rPr>
  </w:style>
  <w:style w:type="character" w:customStyle="1" w:styleId="WW8Num60z0">
    <w:name w:val="WW8Num60z0"/>
    <w:rsid w:val="008A4235"/>
    <w:rPr>
      <w:rFonts w:ascii="Times New Roman" w:hAnsi="Times New Roman" w:cs="Times New Roman"/>
    </w:rPr>
  </w:style>
  <w:style w:type="character" w:customStyle="1" w:styleId="WW8Num2z0">
    <w:name w:val="WW8Num2z0"/>
    <w:rsid w:val="008A4235"/>
    <w:rPr>
      <w:rFonts w:ascii="Century Gothic" w:hAnsi="Century Gothic" w:cs="Times New Roman"/>
      <w:spacing w:val="-1"/>
      <w:sz w:val="22"/>
      <w:szCs w:val="22"/>
    </w:rPr>
  </w:style>
  <w:style w:type="character" w:customStyle="1" w:styleId="WW8Num8z0">
    <w:name w:val="WW8Num8z0"/>
    <w:rsid w:val="008A4235"/>
    <w:rPr>
      <w:rFonts w:ascii="Century Gothic" w:hAnsi="Century Gothic" w:cs="Arial"/>
      <w:sz w:val="22"/>
      <w:szCs w:val="22"/>
    </w:rPr>
  </w:style>
  <w:style w:type="character" w:customStyle="1" w:styleId="WW8Num5z0">
    <w:name w:val="WW8Num5z0"/>
    <w:rsid w:val="008A4235"/>
    <w:rPr>
      <w:rFonts w:ascii="Times New Roman" w:hAnsi="Times New Roman" w:cs="Times New Roman"/>
      <w:sz w:val="22"/>
      <w:szCs w:val="22"/>
    </w:rPr>
  </w:style>
  <w:style w:type="character" w:customStyle="1" w:styleId="WW8Num25z0">
    <w:name w:val="WW8Num25z0"/>
    <w:rsid w:val="008A4235"/>
    <w:rPr>
      <w:rFonts w:ascii="Century Gothic" w:hAnsi="Century Gothic" w:cs="Times New Roman"/>
      <w:b/>
      <w:i/>
      <w:spacing w:val="-1"/>
      <w:sz w:val="22"/>
      <w:szCs w:val="22"/>
    </w:rPr>
  </w:style>
  <w:style w:type="character" w:customStyle="1" w:styleId="WW8Num56z0">
    <w:name w:val="WW8Num56z0"/>
    <w:rsid w:val="008A4235"/>
    <w:rPr>
      <w:rFonts w:ascii="Century Gothic" w:hAnsi="Century Gothic" w:cs="Times New Roman"/>
      <w:sz w:val="22"/>
      <w:szCs w:val="22"/>
    </w:rPr>
  </w:style>
  <w:style w:type="character" w:customStyle="1" w:styleId="WW8Num21z0">
    <w:name w:val="WW8Num21z0"/>
    <w:rsid w:val="008A4235"/>
    <w:rPr>
      <w:rFonts w:ascii="Century Gothic" w:hAnsi="Century Gothic" w:cs="Times New Roman"/>
    </w:rPr>
  </w:style>
  <w:style w:type="character" w:customStyle="1" w:styleId="WW8Num15z0">
    <w:name w:val="WW8Num15z0"/>
    <w:rsid w:val="008A4235"/>
    <w:rPr>
      <w:rFonts w:ascii="Century Gothic" w:hAnsi="Century Gothic" w:cs="Times New Roman"/>
      <w:spacing w:val="-5"/>
    </w:rPr>
  </w:style>
  <w:style w:type="character" w:customStyle="1" w:styleId="WW8Num3z0">
    <w:name w:val="WW8Num3z0"/>
    <w:rsid w:val="008A4235"/>
    <w:rPr>
      <w:rFonts w:ascii="Century Gothic" w:hAnsi="Century Gothic" w:cs="Times New Roman"/>
    </w:rPr>
  </w:style>
  <w:style w:type="character" w:customStyle="1" w:styleId="WW8Num10z0">
    <w:name w:val="WW8Num10z0"/>
    <w:rsid w:val="008A4235"/>
    <w:rPr>
      <w:rFonts w:ascii="Century Gothic" w:hAnsi="Century Gothic" w:cs="Times New Roman"/>
      <w:b/>
      <w:bCs/>
      <w:sz w:val="22"/>
      <w:szCs w:val="22"/>
    </w:rPr>
  </w:style>
  <w:style w:type="character" w:customStyle="1" w:styleId="WW8Num27z0">
    <w:name w:val="WW8Num27z0"/>
    <w:rsid w:val="008A4235"/>
    <w:rPr>
      <w:rFonts w:ascii="Century Gothic" w:hAnsi="Century Gothic" w:cs="Times New Roman"/>
    </w:rPr>
  </w:style>
  <w:style w:type="character" w:customStyle="1" w:styleId="WW8Num26z0">
    <w:name w:val="WW8Num26z0"/>
    <w:rsid w:val="008A4235"/>
    <w:rPr>
      <w:rFonts w:ascii="Century Gothic" w:hAnsi="Century Gothic" w:cs="Times New Roman"/>
      <w:sz w:val="22"/>
      <w:szCs w:val="22"/>
    </w:rPr>
  </w:style>
  <w:style w:type="paragraph" w:customStyle="1" w:styleId="Nagwek1">
    <w:name w:val="Nagłówek1"/>
    <w:basedOn w:val="Normalny"/>
    <w:next w:val="Tekstpodstawowy"/>
    <w:rsid w:val="008A4235"/>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Lista">
    <w:name w:val="List"/>
    <w:basedOn w:val="Tekstpodstawowy"/>
    <w:rsid w:val="008A4235"/>
    <w:rPr>
      <w:rFonts w:eastAsia="SimSun" w:cs="Mangal"/>
      <w:lang w:eastAsia="zh-CN" w:bidi="hi-IN"/>
    </w:rPr>
  </w:style>
  <w:style w:type="paragraph" w:styleId="Legenda">
    <w:name w:val="caption"/>
    <w:basedOn w:val="Normalny"/>
    <w:qFormat/>
    <w:rsid w:val="008A4235"/>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Indeks">
    <w:name w:val="Indeks"/>
    <w:basedOn w:val="Normalny"/>
    <w:rsid w:val="008A4235"/>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Tekstpodstawowywcity">
    <w:name w:val="Body Text Indent"/>
    <w:basedOn w:val="Normalny"/>
    <w:link w:val="TekstpodstawowywcityZnak"/>
    <w:uiPriority w:val="99"/>
    <w:semiHidden/>
    <w:unhideWhenUsed/>
    <w:rsid w:val="00973A17"/>
    <w:pPr>
      <w:spacing w:after="120"/>
      <w:ind w:left="283"/>
    </w:pPr>
  </w:style>
  <w:style w:type="character" w:customStyle="1" w:styleId="TekstpodstawowywcityZnak">
    <w:name w:val="Tekst podstawowy wcięty Znak"/>
    <w:basedOn w:val="Domylnaczcionkaakapitu"/>
    <w:link w:val="Tekstpodstawowywcity"/>
    <w:uiPriority w:val="99"/>
    <w:semiHidden/>
    <w:rsid w:val="0097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8C81-BF8F-4330-B073-DEEDEA5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11258</Words>
  <Characters>67549</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Radecka</dc:creator>
  <cp:lastModifiedBy>Ewa Kazanecka</cp:lastModifiedBy>
  <cp:revision>3</cp:revision>
  <cp:lastPrinted>2020-09-30T12:27:00Z</cp:lastPrinted>
  <dcterms:created xsi:type="dcterms:W3CDTF">2020-11-24T09:11:00Z</dcterms:created>
  <dcterms:modified xsi:type="dcterms:W3CDTF">2020-12-17T09:20:00Z</dcterms:modified>
</cp:coreProperties>
</file>