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9E5" w:rsidRPr="000A69E5" w:rsidRDefault="000A69E5" w:rsidP="000A69E5">
      <w:pPr>
        <w:shd w:val="clear" w:color="auto" w:fill="FFFFFF"/>
        <w:spacing w:after="120" w:line="288" w:lineRule="atLeast"/>
        <w:ind w:right="0"/>
        <w:jc w:val="left"/>
        <w:outlineLvl w:val="1"/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</w:pPr>
      <w:r w:rsidRPr="000A69E5"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>MSTŁUCZKA W APLIKACJI MOBYWATEL</w:t>
      </w:r>
    </w:p>
    <w:p w:rsidR="000A69E5" w:rsidRPr="000A69E5" w:rsidRDefault="000A69E5" w:rsidP="000A69E5">
      <w:pPr>
        <w:shd w:val="clear" w:color="auto" w:fill="FFFFFF"/>
        <w:spacing w:after="120" w:line="288" w:lineRule="atLeast"/>
        <w:ind w:right="0"/>
        <w:jc w:val="left"/>
        <w:outlineLvl w:val="1"/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</w:pPr>
      <w:r w:rsidRPr="000A69E5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pl-PL"/>
        </w:rPr>
        <w:t>Usługa, która ułatwi i przyspieszy załatwić wszelkie formalności po zdarzeniu drogowym. Brałeś udział w zdarzeniu, w którym nikt nie ucierpiał, a powstały wyłącznie straty materialne? To kolizja drogowa, w aplikacji nazywana stłuczką.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Często pojawiają się wątpliwości, czy po zdarzeniu drogowym spisa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ć oświadczenie, jakie dane będą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potrzebne, czy drugi uczestnik ma prawo jazdy i ubezpieczenie?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W aplikacji są wszystkie dane, które pochodzą z rejestrów państwowych, każdy uczestnik jest wiarygodny, a dokument sporządzony cyfrowo, nie do podważenia!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Kiedy możecie skorzystać z usługi </w:t>
      </w:r>
      <w:proofErr w:type="spellStart"/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mStłuczka</w:t>
      </w:r>
      <w:proofErr w:type="spellEnd"/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?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Gdy macie aplikację </w:t>
      </w:r>
      <w:proofErr w:type="spellStart"/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mObywatel</w:t>
      </w:r>
      <w:proofErr w:type="spellEnd"/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, ale przede wszystkim, gdy nie ma wątpliwości, kto jest sprawcą, a kto poszkodowanym w zdarzeniu.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No i pojazdy muszą być zarejestrowane w Polsce.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Pamiętaj!</w:t>
      </w: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lang w:eastAsia="pl-PL"/>
        </w:rPr>
        <w:t xml:space="preserve"> </w:t>
      </w:r>
      <w:r w:rsidRPr="000A69E5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Masz obowiązek wezwać policję, gdy uczestniczysz w wypadku drogowym, czyli w zdarzeniu, w którym są osoby ranne lub zabite!</w:t>
      </w:r>
    </w:p>
    <w:p w:rsidR="00070031" w:rsidRDefault="00070031"/>
    <w:sectPr w:rsidR="00070031" w:rsidSect="00070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35096"/>
    <w:multiLevelType w:val="multilevel"/>
    <w:tmpl w:val="C908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A69E5"/>
    <w:rsid w:val="00070031"/>
    <w:rsid w:val="000A69E5"/>
    <w:rsid w:val="003B4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right="142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0031"/>
  </w:style>
  <w:style w:type="paragraph" w:styleId="Nagwek2">
    <w:name w:val="heading 2"/>
    <w:basedOn w:val="Normalny"/>
    <w:link w:val="Nagwek2Znak"/>
    <w:uiPriority w:val="9"/>
    <w:qFormat/>
    <w:rsid w:val="000A69E5"/>
    <w:pPr>
      <w:spacing w:before="100" w:beforeAutospacing="1" w:after="100" w:afterAutospacing="1"/>
      <w:ind w:righ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A69E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0A69E5"/>
  </w:style>
  <w:style w:type="character" w:styleId="Hipercze">
    <w:name w:val="Hyperlink"/>
    <w:basedOn w:val="Domylnaczcionkaakapitu"/>
    <w:uiPriority w:val="99"/>
    <w:semiHidden/>
    <w:unhideWhenUsed/>
    <w:rsid w:val="000A69E5"/>
    <w:rPr>
      <w:color w:val="0000FF"/>
      <w:u w:val="single"/>
    </w:rPr>
  </w:style>
  <w:style w:type="paragraph" w:customStyle="1" w:styleId="intro">
    <w:name w:val="intro"/>
    <w:basedOn w:val="Normalny"/>
    <w:rsid w:val="000A69E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A69E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A69E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9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9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9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582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272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7885956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9957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05768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804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967481</dc:creator>
  <cp:lastModifiedBy>967481</cp:lastModifiedBy>
  <cp:revision>1</cp:revision>
  <dcterms:created xsi:type="dcterms:W3CDTF">2026-10-13T11:18:00Z</dcterms:created>
  <dcterms:modified xsi:type="dcterms:W3CDTF">2026-10-13T11:21:00Z</dcterms:modified>
</cp:coreProperties>
</file>