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0170" w14:textId="77777777" w:rsidR="00BF218D" w:rsidRDefault="00000000">
      <w:pPr>
        <w:spacing w:after="869" w:line="259" w:lineRule="auto"/>
        <w:ind w:left="-259"/>
        <w:jc w:val="left"/>
      </w:pPr>
      <w:r>
        <w:rPr>
          <w:noProof/>
        </w:rPr>
        <w:drawing>
          <wp:inline distT="0" distB="0" distL="0" distR="0" wp14:anchorId="4F8108C5" wp14:editId="243A515F">
            <wp:extent cx="2328672" cy="780511"/>
            <wp:effectExtent l="0" t="0" r="0" b="0"/>
            <wp:docPr id="2100" name="Picture 2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" name="Picture 2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8672" cy="7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70440" w14:textId="77777777" w:rsidR="00BF218D" w:rsidRDefault="00000000">
      <w:pPr>
        <w:spacing w:after="304" w:line="259" w:lineRule="auto"/>
        <w:ind w:left="211"/>
        <w:jc w:val="left"/>
      </w:pPr>
      <w:r>
        <w:rPr>
          <w:noProof/>
        </w:rPr>
        <w:drawing>
          <wp:inline distT="0" distB="0" distL="0" distR="0" wp14:anchorId="6C508140" wp14:editId="677B68FC">
            <wp:extent cx="5221224" cy="1335405"/>
            <wp:effectExtent l="0" t="0" r="0" b="0"/>
            <wp:docPr id="16312" name="Picture 16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" name="Picture 163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1224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C792" w14:textId="77777777" w:rsidR="00BF218D" w:rsidRDefault="00000000">
      <w:pPr>
        <w:spacing w:after="340" w:line="232" w:lineRule="auto"/>
        <w:ind w:left="826" w:right="619" w:hanging="178"/>
      </w:pPr>
      <w:r>
        <w:rPr>
          <w:sz w:val="32"/>
        </w:rPr>
        <w:t>Mistrzostwa Komendy Stołecznej Policji w Piłce Siatkowej Plażowej o Puchar Komendanta Stołecznego Policji w Warszawie</w:t>
      </w:r>
    </w:p>
    <w:p w14:paraId="0886E7FC" w14:textId="77777777" w:rsidR="00BF218D" w:rsidRDefault="00000000">
      <w:pPr>
        <w:spacing w:after="407" w:line="259" w:lineRule="auto"/>
        <w:ind w:left="29"/>
        <w:jc w:val="center"/>
      </w:pPr>
      <w:r>
        <w:rPr>
          <w:sz w:val="32"/>
        </w:rPr>
        <w:t>Regulamin Turnieju</w:t>
      </w:r>
    </w:p>
    <w:p w14:paraId="3A7E6E03" w14:textId="77777777" w:rsidR="00BF218D" w:rsidRDefault="00000000">
      <w:pPr>
        <w:ind w:right="4"/>
      </w:pPr>
      <w:r>
        <w:t>CEL ZAWODÓW</w:t>
      </w:r>
    </w:p>
    <w:p w14:paraId="1F4F3D29" w14:textId="77777777" w:rsidR="00BF218D" w:rsidRDefault="00000000">
      <w:pPr>
        <w:ind w:left="484" w:right="4"/>
      </w:pPr>
      <w:r>
        <w:t>l. Podnoszenie poziomu ogólnej sprawności fizycznej funkcjonariuszy Policji.</w:t>
      </w:r>
    </w:p>
    <w:p w14:paraId="3DEA2017" w14:textId="77777777" w:rsidR="00BF218D" w:rsidRDefault="00000000">
      <w:pPr>
        <w:ind w:left="484" w:right="4"/>
      </w:pPr>
      <w:r>
        <w:t>2. Promowanie zdrowia i aktywnego "</w:t>
      </w:r>
      <w:proofErr w:type="spellStart"/>
      <w:r>
        <w:t>poczynku</w:t>
      </w:r>
      <w:proofErr w:type="spellEnd"/>
      <w:r>
        <w:t xml:space="preserve"> poprzez udział w rywalizacji sportowej. 3. Popularyzacja gry w piłkę siatkową plażową.</w:t>
      </w:r>
    </w:p>
    <w:p w14:paraId="59DDF629" w14:textId="77777777" w:rsidR="00BF218D" w:rsidRDefault="00000000">
      <w:pPr>
        <w:numPr>
          <w:ilvl w:val="0"/>
          <w:numId w:val="1"/>
        </w:numPr>
        <w:ind w:right="4" w:hanging="341"/>
      </w:pPr>
      <w:r>
        <w:t xml:space="preserve">Budowanie dobrej atmosfery w służbie </w:t>
      </w:r>
      <w:proofErr w:type="spellStart"/>
      <w:r>
        <w:t>poprzŕz</w:t>
      </w:r>
      <w:proofErr w:type="spellEnd"/>
      <w:r>
        <w:t xml:space="preserve"> współzawodnictwo sportowe policjantów Komendy Stołecznej Policji.</w:t>
      </w:r>
    </w:p>
    <w:p w14:paraId="33395AA3" w14:textId="77777777" w:rsidR="00BF218D" w:rsidRDefault="00000000">
      <w:pPr>
        <w:numPr>
          <w:ilvl w:val="0"/>
          <w:numId w:val="1"/>
        </w:numPr>
        <w:spacing w:after="270"/>
        <w:ind w:right="4" w:hanging="341"/>
      </w:pPr>
      <w:r>
        <w:t>Wyłonienie najlepszej drużyny Komendy Stołecznej Policji w piłce siatkowej plażowej</w:t>
      </w:r>
      <w:r>
        <w:rPr>
          <w:noProof/>
        </w:rPr>
        <w:drawing>
          <wp:inline distT="0" distB="0" distL="0" distR="0" wp14:anchorId="04778BC1" wp14:editId="7939166B">
            <wp:extent cx="18288" cy="18293"/>
            <wp:effectExtent l="0" t="0" r="0" b="0"/>
            <wp:docPr id="2052" name="Picture 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ED97" w14:textId="77777777" w:rsidR="00BF218D" w:rsidRDefault="00000000">
      <w:pPr>
        <w:spacing w:after="242"/>
        <w:ind w:right="4"/>
      </w:pPr>
      <w:r>
        <w:t>ORGANIZATOR</w:t>
      </w:r>
    </w:p>
    <w:p w14:paraId="33E5938C" w14:textId="77777777" w:rsidR="00BF218D" w:rsidRDefault="00000000">
      <w:pPr>
        <w:ind w:left="484" w:right="4"/>
      </w:pPr>
      <w:r>
        <w:t xml:space="preserve">l, Ośrodek Szkolenia Policji w Warszawie </w:t>
      </w:r>
      <w:proofErr w:type="spellStart"/>
      <w:r>
        <w:t>zs</w:t>
      </w:r>
      <w:proofErr w:type="spellEnd"/>
      <w:r>
        <w:t>. w Piasecznie.</w:t>
      </w:r>
    </w:p>
    <w:p w14:paraId="095A2599" w14:textId="77777777" w:rsidR="00BF218D" w:rsidRDefault="00000000">
      <w:pPr>
        <w:numPr>
          <w:ilvl w:val="0"/>
          <w:numId w:val="2"/>
        </w:numPr>
        <w:ind w:right="4" w:hanging="346"/>
      </w:pPr>
      <w:r>
        <w:t>Wydział Doskonalenia Zawodowego Komendy Stołecznej Policji w Warszawie.</w:t>
      </w:r>
    </w:p>
    <w:p w14:paraId="626119D9" w14:textId="77777777" w:rsidR="00BF218D" w:rsidRDefault="00000000">
      <w:pPr>
        <w:numPr>
          <w:ilvl w:val="0"/>
          <w:numId w:val="2"/>
        </w:numPr>
        <w:spacing w:after="252"/>
        <w:ind w:right="4" w:hanging="346"/>
      </w:pPr>
      <w:r>
        <w:t>Oddział Prewencji Policji w Warszawie.</w:t>
      </w:r>
    </w:p>
    <w:p w14:paraId="42298DAC" w14:textId="77777777" w:rsidR="00BF218D" w:rsidRDefault="00000000">
      <w:pPr>
        <w:spacing w:after="279"/>
        <w:ind w:left="134" w:right="4"/>
      </w:pPr>
      <w:r>
        <w:t>PATRONAT</w:t>
      </w:r>
    </w:p>
    <w:p w14:paraId="4F2CD248" w14:textId="77777777" w:rsidR="00BF218D" w:rsidRDefault="00000000">
      <w:pPr>
        <w:spacing w:after="159" w:line="259" w:lineRule="auto"/>
        <w:ind w:left="417" w:hanging="10"/>
        <w:jc w:val="left"/>
      </w:pPr>
      <w:r>
        <w:rPr>
          <w:sz w:val="22"/>
        </w:rPr>
        <w:t>l. Komendant Stołeczny Policji w Warszawie.</w:t>
      </w:r>
    </w:p>
    <w:p w14:paraId="058BE2FC" w14:textId="77777777" w:rsidR="00BF218D" w:rsidRDefault="00000000">
      <w:pPr>
        <w:pStyle w:val="Nagwek1"/>
      </w:pPr>
      <w:r>
        <w:t>TERMIN 1 MIEJSCE</w:t>
      </w:r>
    </w:p>
    <w:p w14:paraId="628F9451" w14:textId="77777777" w:rsidR="00BF218D" w:rsidRDefault="00000000">
      <w:pPr>
        <w:ind w:left="815" w:right="4" w:hanging="331"/>
      </w:pPr>
      <w:proofErr w:type="gramStart"/>
      <w:r>
        <w:rPr>
          <w:sz w:val="22"/>
        </w:rPr>
        <w:t>l .</w:t>
      </w:r>
      <w:proofErr w:type="gramEnd"/>
      <w:r>
        <w:rPr>
          <w:sz w:val="22"/>
        </w:rPr>
        <w:t xml:space="preserve"> Mistrzostwa Komendy Stołecznej Policji w Piłce Siatkowej </w:t>
      </w:r>
      <w:proofErr w:type="spellStart"/>
      <w:r>
        <w:rPr>
          <w:sz w:val="22"/>
        </w:rPr>
        <w:t>Plaż.owej</w:t>
      </w:r>
      <w:proofErr w:type="spellEnd"/>
      <w:r>
        <w:rPr>
          <w:sz w:val="22"/>
        </w:rPr>
        <w:t xml:space="preserve"> o Puchar Komendanta Stołecznego Policji odbędą się</w:t>
      </w:r>
      <w:r>
        <w:rPr>
          <w:sz w:val="22"/>
          <w:u w:val="single" w:color="000000"/>
        </w:rPr>
        <w:t xml:space="preserve"> 7 </w:t>
      </w:r>
      <w:proofErr w:type="spellStart"/>
      <w:r>
        <w:rPr>
          <w:sz w:val="22"/>
          <w:u w:val="single" w:color="000000"/>
        </w:rPr>
        <w:t>sier_pnia</w:t>
      </w:r>
      <w:proofErr w:type="spellEnd"/>
      <w:r>
        <w:rPr>
          <w:sz w:val="22"/>
          <w:u w:val="single" w:color="000000"/>
        </w:rPr>
        <w:t xml:space="preserve"> 2026 r</w:t>
      </w:r>
      <w:r>
        <w:rPr>
          <w:sz w:val="22"/>
        </w:rPr>
        <w:t>.</w:t>
      </w:r>
    </w:p>
    <w:p w14:paraId="3939DF29" w14:textId="77777777" w:rsidR="00BF218D" w:rsidRDefault="00000000">
      <w:pPr>
        <w:numPr>
          <w:ilvl w:val="0"/>
          <w:numId w:val="3"/>
        </w:numPr>
        <w:ind w:left="834" w:right="4" w:hanging="350"/>
      </w:pPr>
      <w:r>
        <w:t>Wydarzenie będzie zorganizowane na terenie Oddziału Prewencji Policji w Warszawie ul. Puławska 44 E boisko do siatkówki Ośrodka Szkolenia Policji.</w:t>
      </w:r>
    </w:p>
    <w:p w14:paraId="7C330BC5" w14:textId="77777777" w:rsidR="00BF218D" w:rsidRDefault="00000000">
      <w:pPr>
        <w:numPr>
          <w:ilvl w:val="0"/>
          <w:numId w:val="3"/>
        </w:numPr>
        <w:ind w:left="834" w:right="4" w:hanging="350"/>
      </w:pPr>
      <w:r>
        <w:lastRenderedPageBreak/>
        <w:t>Oficjalnie otwarcie turnieju 7 sierpnia 2026 r. o godzinie 08:30 z udziałem drużyn w pełnym składzie.</w:t>
      </w:r>
    </w:p>
    <w:p w14:paraId="4D5789A3" w14:textId="77777777" w:rsidR="00BF218D" w:rsidRDefault="00000000">
      <w:pPr>
        <w:numPr>
          <w:ilvl w:val="0"/>
          <w:numId w:val="3"/>
        </w:numPr>
        <w:spacing w:after="353"/>
        <w:ind w:left="834" w:right="4" w:hanging="350"/>
      </w:pPr>
      <w:proofErr w:type="spellStart"/>
      <w:r>
        <w:t>Przyja•n</w:t>
      </w:r>
      <w:proofErr w:type="spellEnd"/>
      <w:r>
        <w:t xml:space="preserve"> drużyn powinien </w:t>
      </w:r>
      <w:r>
        <w:rPr>
          <w:noProof/>
        </w:rPr>
        <w:drawing>
          <wp:inline distT="0" distB="0" distL="0" distR="0" wp14:anchorId="1E1E06A0" wp14:editId="00F0F66E">
            <wp:extent cx="2718816" cy="149394"/>
            <wp:effectExtent l="0" t="0" r="0" b="0"/>
            <wp:docPr id="16314" name="Picture 16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" name="Picture 163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UCZESTNICTWO</w:t>
      </w:r>
    </w:p>
    <w:p w14:paraId="324822D5" w14:textId="77777777" w:rsidR="00BF218D" w:rsidRDefault="00000000">
      <w:pPr>
        <w:ind w:left="810" w:right="4" w:hanging="326"/>
      </w:pPr>
      <w:proofErr w:type="gramStart"/>
      <w:r>
        <w:t>l .</w:t>
      </w:r>
      <w:proofErr w:type="gramEnd"/>
      <w:r>
        <w:t xml:space="preserve"> W turnieju uczestniczą reprezentacje jednostek i komórek organizacyjnych Komendy Stołecznej Policji w Warszawie.</w:t>
      </w:r>
    </w:p>
    <w:p w14:paraId="146D1F72" w14:textId="77777777" w:rsidR="00BF218D" w:rsidRDefault="00000000">
      <w:pPr>
        <w:numPr>
          <w:ilvl w:val="0"/>
          <w:numId w:val="4"/>
        </w:numPr>
        <w:spacing w:after="0" w:line="259" w:lineRule="auto"/>
        <w:ind w:left="772" w:right="4" w:hanging="350"/>
      </w:pPr>
      <w:r>
        <w:rPr>
          <w:u w:val="single" w:color="000000"/>
        </w:rPr>
        <w:t xml:space="preserve">Organizator </w:t>
      </w:r>
      <w:proofErr w:type="spellStart"/>
      <w:r>
        <w:rPr>
          <w:u w:val="single" w:color="000000"/>
        </w:rPr>
        <w:t>przewiduie</w:t>
      </w:r>
      <w:proofErr w:type="spellEnd"/>
      <w:r>
        <w:rPr>
          <w:u w:val="single" w:color="000000"/>
        </w:rPr>
        <w:t xml:space="preserve"> udział 16 drużyn. Decyduje kolejność zgłoszeń</w:t>
      </w:r>
      <w:r>
        <w:t>.</w:t>
      </w:r>
    </w:p>
    <w:p w14:paraId="395C18A1" w14:textId="77777777" w:rsidR="00BF218D" w:rsidRDefault="00000000">
      <w:pPr>
        <w:numPr>
          <w:ilvl w:val="0"/>
          <w:numId w:val="4"/>
        </w:numPr>
        <w:ind w:left="772" w:right="4" w:hanging="350"/>
      </w:pPr>
      <w:r>
        <w:t>Drużyny składają się maksymalnie z 6 zawodników łącznie z kapitanem drużyny.</w:t>
      </w:r>
    </w:p>
    <w:p w14:paraId="1D29A584" w14:textId="77777777" w:rsidR="00BF218D" w:rsidRDefault="00000000">
      <w:pPr>
        <w:numPr>
          <w:ilvl w:val="0"/>
          <w:numId w:val="4"/>
        </w:numPr>
        <w:ind w:left="772" w:right="4" w:hanging="350"/>
      </w:pPr>
      <w:r>
        <w:t>W skład każdej drużyny mogą wchodzić funkcjonariusze będący w czynnej służbie i pracownicy cywilni Policji.</w:t>
      </w:r>
    </w:p>
    <w:p w14:paraId="61BF884D" w14:textId="77777777" w:rsidR="00BF218D" w:rsidRDefault="00000000">
      <w:pPr>
        <w:numPr>
          <w:ilvl w:val="0"/>
          <w:numId w:val="4"/>
        </w:numPr>
        <w:ind w:left="772" w:right="4" w:hanging="350"/>
      </w:pPr>
      <w:r>
        <w:t>Losowanie drużyn odbędzie się 7 sierpnia 2026 r. podczas oficjalnego otwarcia turnieju.</w:t>
      </w:r>
    </w:p>
    <w:p w14:paraId="0BDCD987" w14:textId="77777777" w:rsidR="00BF218D" w:rsidRDefault="00000000">
      <w:pPr>
        <w:numPr>
          <w:ilvl w:val="0"/>
          <w:numId w:val="4"/>
        </w:numPr>
        <w:spacing w:after="37"/>
        <w:ind w:left="772" w:right="4" w:hanging="350"/>
      </w:pPr>
      <w:r>
        <w:t>Warunkiem startu funkcjonariusza w zawodach jest brak przeciwwskazań lekarskich do aktywności fizycznej poprzez oświadczenie ustne.</w:t>
      </w:r>
    </w:p>
    <w:p w14:paraId="3291C492" w14:textId="77777777" w:rsidR="00BF218D" w:rsidRDefault="00000000">
      <w:pPr>
        <w:ind w:left="749" w:right="4" w:hanging="336"/>
      </w:pPr>
      <w:r>
        <w:t xml:space="preserve">7, Termin zgłoszenia drużyn do zawodów upływa 26 lipca 2026 r. Każda drużyna musi wypełnić formularz zgłoszeniowy (załącznik nr 1 do regulaminu), który należy przesłać drogą mailową na adres służbowy: </w:t>
      </w:r>
      <w:r>
        <w:rPr>
          <w:u w:val="single" w:color="000000"/>
        </w:rPr>
        <w:t xml:space="preserve">arkadiusz.struzekâksp.policia.gov.pl telefon </w:t>
      </w:r>
      <w:r>
        <w:rPr>
          <w:noProof/>
        </w:rPr>
        <w:drawing>
          <wp:inline distT="0" distB="0" distL="0" distR="0" wp14:anchorId="372A8652" wp14:editId="756FBFA5">
            <wp:extent cx="563880" cy="140248"/>
            <wp:effectExtent l="0" t="0" r="0" b="0"/>
            <wp:docPr id="4216" name="Picture 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42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723 42 58. telefon </w:t>
      </w:r>
      <w:proofErr w:type="gramStart"/>
      <w:r>
        <w:t>komórkowi :</w:t>
      </w:r>
      <w:proofErr w:type="gramEnd"/>
      <w:r>
        <w:t xml:space="preserve"> 792 006 177</w:t>
      </w:r>
      <w:r>
        <w:rPr>
          <w:noProof/>
        </w:rPr>
        <w:drawing>
          <wp:inline distT="0" distB="0" distL="0" distR="0" wp14:anchorId="5B1809A9" wp14:editId="443787D0">
            <wp:extent cx="3048" cy="12196"/>
            <wp:effectExtent l="0" t="0" r="0" b="0"/>
            <wp:docPr id="4217" name="Picture 4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" name="Picture 42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ED52E" w14:textId="77777777" w:rsidR="00BF218D" w:rsidRDefault="00000000">
      <w:pPr>
        <w:numPr>
          <w:ilvl w:val="0"/>
          <w:numId w:val="5"/>
        </w:numPr>
        <w:ind w:right="4" w:hanging="341"/>
      </w:pPr>
      <w:r>
        <w:t>W zgłoszeniu należy podać imię i nazwisko zawodnika, ID służbowe oraz numer telefonu kontaktowego kapitana drużyny.</w:t>
      </w:r>
    </w:p>
    <w:p w14:paraId="28B50BC5" w14:textId="77777777" w:rsidR="00BF218D" w:rsidRDefault="00000000">
      <w:pPr>
        <w:numPr>
          <w:ilvl w:val="0"/>
          <w:numId w:val="5"/>
        </w:numPr>
        <w:ind w:right="4" w:hanging="341"/>
      </w:pPr>
      <w:r>
        <w:t>Drużyna ma obowiązek posiadać jednolite stroje lub kolorystykę.</w:t>
      </w:r>
    </w:p>
    <w:p w14:paraId="44915809" w14:textId="77777777" w:rsidR="00BF218D" w:rsidRDefault="00000000">
      <w:pPr>
        <w:numPr>
          <w:ilvl w:val="0"/>
          <w:numId w:val="5"/>
        </w:numPr>
        <w:ind w:right="4" w:hanging="341"/>
      </w:pPr>
      <w:r>
        <w:t>Kapitan drużyny zobowiązuje się opiekować swoimi zawodnikami oraz ponosi odpowiedzialność za ich zachowanie podczas turnieju.</w:t>
      </w:r>
    </w:p>
    <w:p w14:paraId="16EB3873" w14:textId="77777777" w:rsidR="00BF218D" w:rsidRDefault="00000000">
      <w:pPr>
        <w:spacing w:after="182"/>
        <w:ind w:left="413" w:right="4"/>
      </w:pPr>
      <w:proofErr w:type="gramStart"/>
      <w:r>
        <w:t>1 .</w:t>
      </w:r>
      <w:proofErr w:type="gramEnd"/>
      <w:r>
        <w:t xml:space="preserve"> Każdy zawodnik może być zgłoszony tylko w jednej drużynie.</w:t>
      </w:r>
    </w:p>
    <w:p w14:paraId="58E14BD3" w14:textId="77777777" w:rsidR="00BF218D" w:rsidRDefault="00000000">
      <w:pPr>
        <w:spacing w:after="340"/>
        <w:ind w:left="48" w:right="4"/>
      </w:pPr>
      <w:r>
        <w:t>SYSTEM ROZGRYWEK</w:t>
      </w:r>
    </w:p>
    <w:p w14:paraId="5626B265" w14:textId="77777777" w:rsidR="00BF218D" w:rsidRDefault="00000000">
      <w:pPr>
        <w:numPr>
          <w:ilvl w:val="0"/>
          <w:numId w:val="6"/>
        </w:numPr>
        <w:ind w:left="728" w:right="4" w:hanging="346"/>
      </w:pPr>
      <w:r>
        <w:t>Mecze odbędą się systemem „pucharowym”. Losowanie drużyn odbędzie się podczas oficjalnego otwarcia turnieju.</w:t>
      </w:r>
    </w:p>
    <w:p w14:paraId="2596B73E" w14:textId="77777777" w:rsidR="00BF218D" w:rsidRDefault="00000000">
      <w:pPr>
        <w:numPr>
          <w:ilvl w:val="0"/>
          <w:numId w:val="6"/>
        </w:numPr>
        <w:spacing w:after="37"/>
        <w:ind w:left="728" w:right="4" w:hanging="346"/>
      </w:pPr>
      <w:r>
        <w:t>Mecze odbywać się będą na jednym boisku, do dwóch wygranych setów.</w:t>
      </w:r>
    </w:p>
    <w:p w14:paraId="2200843E" w14:textId="77777777" w:rsidR="00BF218D" w:rsidRDefault="00000000">
      <w:pPr>
        <w:numPr>
          <w:ilvl w:val="0"/>
          <w:numId w:val="6"/>
        </w:numPr>
        <w:ind w:left="728" w:right="4" w:hanging="346"/>
      </w:pPr>
      <w:r>
        <w:t>W przypadku remisu I-I w setach rozgrywany jest decydujący (3-ci) set do momentu zdobycia przez jeden z zespołów 15 punktów, przy równoczesnym uzyskaniu przynajmniej 2 punktów przewagi.</w:t>
      </w:r>
    </w:p>
    <w:p w14:paraId="08DDF347" w14:textId="77777777" w:rsidR="00BF218D" w:rsidRDefault="00000000">
      <w:pPr>
        <w:numPr>
          <w:ilvl w:val="0"/>
          <w:numId w:val="6"/>
        </w:numPr>
        <w:ind w:left="728" w:right="4" w:hanging="346"/>
      </w:pPr>
      <w:r>
        <w:t>Przerwy między setami to 1 minuty.</w:t>
      </w:r>
    </w:p>
    <w:p w14:paraId="45CA9979" w14:textId="77777777" w:rsidR="00BF218D" w:rsidRDefault="00000000">
      <w:pPr>
        <w:numPr>
          <w:ilvl w:val="0"/>
          <w:numId w:val="6"/>
        </w:numPr>
        <w:ind w:left="728" w:right="4" w:hanging="346"/>
      </w:pPr>
      <w:r>
        <w:t>Po wygranym secie drużyny zamieniają się stronami.</w:t>
      </w:r>
    </w:p>
    <w:p w14:paraId="086E9705" w14:textId="77777777" w:rsidR="00BF218D" w:rsidRDefault="00000000">
      <w:pPr>
        <w:numPr>
          <w:ilvl w:val="0"/>
          <w:numId w:val="6"/>
        </w:numPr>
        <w:spacing w:after="255"/>
        <w:ind w:left="728" w:right="4" w:hanging="346"/>
      </w:pPr>
      <w:r>
        <w:t>Mecz wygrywa zespół, która wygra dwa sety.</w:t>
      </w:r>
    </w:p>
    <w:p w14:paraId="15A4490D" w14:textId="77777777" w:rsidR="00BF218D" w:rsidRDefault="00000000">
      <w:pPr>
        <w:spacing w:after="445"/>
        <w:ind w:left="24" w:right="4"/>
      </w:pPr>
      <w:r>
        <w:t>ZASADY GRY</w:t>
      </w:r>
    </w:p>
    <w:p w14:paraId="5A932DF8" w14:textId="77777777" w:rsidR="00BF218D" w:rsidRDefault="00000000">
      <w:pPr>
        <w:spacing w:after="59"/>
        <w:ind w:left="706" w:right="4" w:hanging="322"/>
      </w:pPr>
      <w:proofErr w:type="gramStart"/>
      <w:r>
        <w:t>l .</w:t>
      </w:r>
      <w:proofErr w:type="gramEnd"/>
      <w:r>
        <w:t xml:space="preserve"> W trakcie meczu ilość zmian zawodników jest dowolna, każda zmiana ma być zgłoszona sędziemu.</w:t>
      </w:r>
    </w:p>
    <w:p w14:paraId="5B57706A" w14:textId="77777777" w:rsidR="00BF218D" w:rsidRDefault="00000000">
      <w:pPr>
        <w:numPr>
          <w:ilvl w:val="0"/>
          <w:numId w:val="7"/>
        </w:numPr>
        <w:spacing w:after="61"/>
        <w:ind w:right="4" w:hanging="346"/>
      </w:pPr>
      <w:r>
        <w:t xml:space="preserve">W meczu </w:t>
      </w:r>
      <w:proofErr w:type="spellStart"/>
      <w:r>
        <w:t>bierzŕ</w:t>
      </w:r>
      <w:proofErr w:type="spellEnd"/>
      <w:r>
        <w:t xml:space="preserve"> udział 4 zawodników a 2 zawodników pozostaje na dowolne zmiany. Czwórka zawodników w każdym zespole musi przez cały czas uczestniczyć w grze.</w:t>
      </w:r>
    </w:p>
    <w:p w14:paraId="44806CDF" w14:textId="77777777" w:rsidR="00BF218D" w:rsidRDefault="00000000">
      <w:pPr>
        <w:numPr>
          <w:ilvl w:val="0"/>
          <w:numId w:val="7"/>
        </w:numPr>
        <w:spacing w:after="42"/>
        <w:ind w:right="4" w:hanging="346"/>
      </w:pPr>
      <w:r>
        <w:t>Zmianę zawodnika zgłasza kapitan drużyny, kiedy jest przerwa w grze oraz przed wykonaniem zagrywki.</w:t>
      </w:r>
    </w:p>
    <w:p w14:paraId="0DDD831A" w14:textId="77777777" w:rsidR="00BF218D" w:rsidRDefault="00000000">
      <w:pPr>
        <w:numPr>
          <w:ilvl w:val="0"/>
          <w:numId w:val="7"/>
        </w:numPr>
        <w:spacing w:after="69"/>
        <w:ind w:right="4" w:hanging="346"/>
      </w:pPr>
      <w:r>
        <w:lastRenderedPageBreak/>
        <w:t>Zespół zdobywa punkt:</w:t>
      </w:r>
    </w:p>
    <w:p w14:paraId="05FB38FE" w14:textId="77777777" w:rsidR="00BF218D" w:rsidRDefault="00000000">
      <w:pPr>
        <w:spacing w:after="49" w:line="269" w:lineRule="auto"/>
        <w:ind w:left="403" w:right="2832" w:hanging="5"/>
        <w:jc w:val="left"/>
      </w:pPr>
      <w:r>
        <w:rPr>
          <w:noProof/>
        </w:rPr>
        <w:drawing>
          <wp:inline distT="0" distB="0" distL="0" distR="0" wp14:anchorId="2162143A" wp14:editId="4AAEAA7E">
            <wp:extent cx="57912" cy="57928"/>
            <wp:effectExtent l="0" t="0" r="0" b="0"/>
            <wp:docPr id="4218" name="Picture 4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" name="Picture 42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 </w:t>
      </w:r>
      <w:proofErr w:type="spellStart"/>
      <w:r>
        <w:t>skutecmym</w:t>
      </w:r>
      <w:proofErr w:type="spellEnd"/>
      <w:r>
        <w:t xml:space="preserve"> umieszczeniu piłki w boisku przeciwnika; </w:t>
      </w:r>
      <w:r>
        <w:rPr>
          <w:noProof/>
        </w:rPr>
        <w:drawing>
          <wp:inline distT="0" distB="0" distL="0" distR="0" wp14:anchorId="29CF912C" wp14:editId="1B00FFF5">
            <wp:extent cx="57912" cy="64026"/>
            <wp:effectExtent l="0" t="0" r="0" b="0"/>
            <wp:docPr id="16317" name="Picture 16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" name="Picture 163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kiedy zespół przeciwny popełni błąd; </w:t>
      </w:r>
      <w:r>
        <w:rPr>
          <w:noProof/>
        </w:rPr>
        <w:drawing>
          <wp:inline distT="0" distB="0" distL="0" distR="0" wp14:anchorId="10680B9C" wp14:editId="02921C98">
            <wp:extent cx="57912" cy="60977"/>
            <wp:effectExtent l="0" t="0" r="0" b="0"/>
            <wp:docPr id="4221" name="Picture 4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" name="Picture 42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kiedy na zespół przeciwny zostanie nałożona kara.</w:t>
      </w:r>
    </w:p>
    <w:p w14:paraId="11C612C3" w14:textId="77777777" w:rsidR="00BF218D" w:rsidRDefault="00000000">
      <w:pPr>
        <w:numPr>
          <w:ilvl w:val="0"/>
          <w:numId w:val="8"/>
        </w:numPr>
        <w:spacing w:after="110" w:line="259" w:lineRule="auto"/>
        <w:ind w:right="2" w:hanging="235"/>
        <w:jc w:val="left"/>
      </w:pPr>
      <w:r>
        <w:rPr>
          <w:sz w:val="22"/>
        </w:rPr>
        <w:t>Błąd</w:t>
      </w:r>
    </w:p>
    <w:p w14:paraId="76CA75F0" w14:textId="77777777" w:rsidR="00BF218D" w:rsidRDefault="00000000">
      <w:pPr>
        <w:spacing w:after="50"/>
        <w:ind w:left="820" w:right="4" w:hanging="336"/>
      </w:pPr>
      <w:r>
        <w:t>• Zespól popełnia błąd wykonując zagranie niezgodne z przepisami (lub naruszając je w inny sposób). Sędziowie oceniają błędy i określają ich konsekwencje zgodnie z Przepisami Gry:</w:t>
      </w:r>
    </w:p>
    <w:p w14:paraId="501B73BE" w14:textId="77777777" w:rsidR="00BF218D" w:rsidRDefault="00000000">
      <w:pPr>
        <w:spacing w:after="36"/>
        <w:ind w:left="859" w:right="4"/>
      </w:pPr>
      <w:r>
        <w:rPr>
          <w:noProof/>
        </w:rPr>
        <w:drawing>
          <wp:inline distT="0" distB="0" distL="0" distR="0" wp14:anchorId="3A5F9A2F" wp14:editId="00AAC1F1">
            <wp:extent cx="39624" cy="18293"/>
            <wp:effectExtent l="0" t="0" r="0" b="0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jeśli popełnione są kolejno dwa błędy lub więcej, tylko pierwszy z nich jest brany pod uwagę; </w:t>
      </w:r>
      <w:r>
        <w:rPr>
          <w:noProof/>
        </w:rPr>
        <w:drawing>
          <wp:inline distT="0" distB="0" distL="0" distR="0" wp14:anchorId="31DEDBE5" wp14:editId="4DA6B383">
            <wp:extent cx="42672" cy="27440"/>
            <wp:effectExtent l="0" t="0" r="0" b="0"/>
            <wp:docPr id="619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jeśli równocześnie popełniono dwa lub więcej błędów </w:t>
      </w:r>
      <w:proofErr w:type="spellStart"/>
      <w:r>
        <w:t>przŕz</w:t>
      </w:r>
      <w:proofErr w:type="spellEnd"/>
      <w:r>
        <w:t xml:space="preserve"> przeciwne zespoły, to odgwizdywany jest błąd obustronny i wymiana jest powtarzana.</w:t>
      </w:r>
    </w:p>
    <w:p w14:paraId="48342E18" w14:textId="77777777" w:rsidR="00BF218D" w:rsidRDefault="00000000">
      <w:pPr>
        <w:numPr>
          <w:ilvl w:val="0"/>
          <w:numId w:val="8"/>
        </w:numPr>
        <w:spacing w:after="60"/>
        <w:ind w:right="2" w:hanging="235"/>
        <w:jc w:val="left"/>
      </w:pPr>
      <w:r>
        <w:t>Wymiana i wymiana zakończona</w:t>
      </w:r>
    </w:p>
    <w:p w14:paraId="14D9220B" w14:textId="77777777" w:rsidR="00BF218D" w:rsidRDefault="00000000">
      <w:pPr>
        <w:numPr>
          <w:ilvl w:val="0"/>
          <w:numId w:val="9"/>
        </w:numPr>
        <w:spacing w:after="54"/>
        <w:ind w:right="242" w:hanging="346"/>
      </w:pPr>
      <w:r>
        <w:t xml:space="preserve">Wymiana jest ciągiem </w:t>
      </w:r>
      <w:proofErr w:type="spellStart"/>
      <w:r>
        <w:t>zagrań</w:t>
      </w:r>
      <w:proofErr w:type="spellEnd"/>
      <w:r>
        <w:t xml:space="preserve"> od momentu uderzenia piłki przez zagrywającego do momentu, kiedy piłka jest poza grą.</w:t>
      </w:r>
    </w:p>
    <w:p w14:paraId="68FBB2DF" w14:textId="77777777" w:rsidR="00BF218D" w:rsidRDefault="00000000">
      <w:pPr>
        <w:numPr>
          <w:ilvl w:val="0"/>
          <w:numId w:val="9"/>
        </w:numPr>
        <w:ind w:right="242" w:hanging="346"/>
      </w:pPr>
      <w:r>
        <w:t xml:space="preserve">Wymiana zakończona to ciąg </w:t>
      </w:r>
      <w:proofErr w:type="spellStart"/>
      <w:r>
        <w:t>zagrań</w:t>
      </w:r>
      <w:proofErr w:type="spellEnd"/>
      <w:r>
        <w:t xml:space="preserve">, w </w:t>
      </w:r>
      <w:proofErr w:type="spellStart"/>
      <w:r>
        <w:t>wniku</w:t>
      </w:r>
      <w:proofErr w:type="spellEnd"/>
      <w:r>
        <w:t xml:space="preserve"> których zostaje punkt, co obejmuje również:</w:t>
      </w:r>
    </w:p>
    <w:p w14:paraId="1B09FBAB" w14:textId="77777777" w:rsidR="00BF218D" w:rsidRDefault="00000000">
      <w:pPr>
        <w:spacing w:after="351"/>
        <w:ind w:left="840" w:right="4"/>
      </w:pPr>
      <w:r>
        <w:t>— przyznanie punktu w wyniku nałożenia kary,</w:t>
      </w:r>
    </w:p>
    <w:p w14:paraId="69087CC0" w14:textId="77777777" w:rsidR="00BF218D" w:rsidRDefault="00000000">
      <w:pPr>
        <w:spacing w:after="57"/>
        <w:ind w:left="811" w:right="4"/>
      </w:pPr>
      <w:r>
        <w:t>—utratę prawa do wykonywania zagrywki wynikającą z przekroczenia limitu czasu na jej wykonanie.</w:t>
      </w:r>
    </w:p>
    <w:p w14:paraId="05A6C358" w14:textId="77777777" w:rsidR="00BF218D" w:rsidRDefault="00000000">
      <w:pPr>
        <w:numPr>
          <w:ilvl w:val="0"/>
          <w:numId w:val="9"/>
        </w:numPr>
        <w:spacing w:after="40" w:line="303" w:lineRule="auto"/>
        <w:ind w:right="242" w:hanging="346"/>
      </w:pPr>
      <w:r>
        <w:t>Jeśli zespół zagrywający wgrywa wymianę — zdobywa punkt i zagrywa dalej.</w:t>
      </w:r>
    </w:p>
    <w:p w14:paraId="69A0C887" w14:textId="77777777" w:rsidR="00BF218D" w:rsidRDefault="00000000">
      <w:pPr>
        <w:numPr>
          <w:ilvl w:val="0"/>
          <w:numId w:val="9"/>
        </w:numPr>
        <w:spacing w:line="309" w:lineRule="auto"/>
        <w:ind w:right="242" w:hanging="346"/>
      </w:pPr>
      <w:r>
        <w:t xml:space="preserve">Jeśli zespół przyjmujący wgrywa wymianę — zdobywa punkt i </w:t>
      </w:r>
      <w:proofErr w:type="spellStart"/>
      <w:r>
        <w:t>wkonuje</w:t>
      </w:r>
      <w:proofErr w:type="spellEnd"/>
      <w:r>
        <w:t xml:space="preserve"> następną zagrywkę</w:t>
      </w:r>
    </w:p>
    <w:p w14:paraId="5839E0C6" w14:textId="77777777" w:rsidR="00BF218D" w:rsidRDefault="00000000">
      <w:pPr>
        <w:spacing w:after="70"/>
        <w:ind w:left="484" w:right="4"/>
      </w:pPr>
      <w:r>
        <w:t>6. Walkower i zespół zdekompletowany</w:t>
      </w:r>
    </w:p>
    <w:p w14:paraId="3F70DDD4" w14:textId="77777777" w:rsidR="00BF218D" w:rsidRDefault="00000000">
      <w:pPr>
        <w:numPr>
          <w:ilvl w:val="0"/>
          <w:numId w:val="10"/>
        </w:numPr>
        <w:ind w:right="4" w:hanging="341"/>
      </w:pPr>
      <w:r>
        <w:t>Jeżeli zespół pomimo wezwania odmówi gry, to przegrywa mecz walkowerem z wynikiem 0-2 w meczu i 0:15, 0:15 w setach.</w:t>
      </w:r>
    </w:p>
    <w:p w14:paraId="67FAD5F2" w14:textId="77777777" w:rsidR="00BF218D" w:rsidRDefault="00000000">
      <w:pPr>
        <w:numPr>
          <w:ilvl w:val="0"/>
          <w:numId w:val="10"/>
        </w:numPr>
        <w:ind w:right="4" w:hanging="341"/>
      </w:pPr>
      <w:r>
        <w:t>Zespół. który nie stawi się na boisku w wyznaczonym terminie przegrywa mecz walkowerem.</w:t>
      </w:r>
    </w:p>
    <w:p w14:paraId="1CEE8D24" w14:textId="77777777" w:rsidR="00BF218D" w:rsidRDefault="00000000">
      <w:pPr>
        <w:numPr>
          <w:ilvl w:val="0"/>
          <w:numId w:val="10"/>
        </w:numPr>
        <w:ind w:right="4" w:hanging="341"/>
      </w:pPr>
      <w:r>
        <w:t>Zespół ZDEKOMPLETOWANY w secie lub w meczu przegrywa odpowiednio set lub mecz. Zespołowi przeciwnemu przyznaje się punkty lub punkty i sety, potrzebne do wygrania seta lub meczu. Zespół zdekompletowany zachowuje zdobyte punkty i wygrane sety</w:t>
      </w:r>
    </w:p>
    <w:p w14:paraId="06A96AF5" w14:textId="77777777" w:rsidR="00BF218D" w:rsidRDefault="00000000">
      <w:pPr>
        <w:numPr>
          <w:ilvl w:val="0"/>
          <w:numId w:val="11"/>
        </w:numPr>
        <w:spacing w:after="70"/>
        <w:ind w:right="4" w:hanging="235"/>
      </w:pPr>
      <w:r>
        <w:t>Losowanie</w:t>
      </w:r>
    </w:p>
    <w:p w14:paraId="2C78FA6B" w14:textId="77777777" w:rsidR="00BF218D" w:rsidRDefault="00000000">
      <w:pPr>
        <w:numPr>
          <w:ilvl w:val="1"/>
          <w:numId w:val="11"/>
        </w:numPr>
        <w:spacing w:after="37"/>
        <w:ind w:right="60" w:hanging="336"/>
      </w:pPr>
      <w:r>
        <w:t xml:space="preserve">Przed oficjalną rozgrzewką, sędzia pierwszy przeprowadza losowanie w celu ustalenia </w:t>
      </w:r>
      <w:r>
        <w:rPr>
          <w:noProof/>
        </w:rPr>
        <w:drawing>
          <wp:inline distT="0" distB="0" distL="0" distR="0" wp14:anchorId="0F418D56" wp14:editId="60D7C4DA">
            <wp:extent cx="438912" cy="143297"/>
            <wp:effectExtent l="0" t="0" r="0" b="0"/>
            <wp:docPr id="16320" name="Picture 16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" name="Picture 163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zagrywającego oraz stron boiska, po których zespoły rozpoczną grę w pierwszym secie.</w:t>
      </w:r>
    </w:p>
    <w:p w14:paraId="382BA44D" w14:textId="77777777" w:rsidR="00BF218D" w:rsidRDefault="00000000">
      <w:pPr>
        <w:ind w:left="484" w:right="4"/>
      </w:pPr>
      <w:r>
        <w:rPr>
          <w:noProof/>
        </w:rPr>
        <w:drawing>
          <wp:inline distT="0" distB="0" distL="0" distR="0" wp14:anchorId="50A7CA44" wp14:editId="50078232">
            <wp:extent cx="57912" cy="57928"/>
            <wp:effectExtent l="0" t="0" r="0" b="0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Losowanie odbywa się, co do zasady, w obecności obu kapitanów.</w:t>
      </w:r>
      <w:r>
        <w:rPr>
          <w:noProof/>
        </w:rPr>
        <w:drawing>
          <wp:inline distT="0" distB="0" distL="0" distR="0" wp14:anchorId="4B1A9CCB" wp14:editId="56FDEF69">
            <wp:extent cx="3048" cy="6097"/>
            <wp:effectExtent l="0" t="0" r="0" b="0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AF81C" w14:textId="77777777" w:rsidR="00BF218D" w:rsidRDefault="00000000">
      <w:pPr>
        <w:ind w:left="484" w:right="4"/>
      </w:pPr>
      <w:r>
        <w:rPr>
          <w:noProof/>
        </w:rPr>
        <w:drawing>
          <wp:inline distT="0" distB="0" distL="0" distR="0" wp14:anchorId="66D67CEA" wp14:editId="4D82FAD1">
            <wp:extent cx="54864" cy="57928"/>
            <wp:effectExtent l="0" t="0" r="0" b="0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Zwycięzca losowania wybiera:</w:t>
      </w:r>
    </w:p>
    <w:p w14:paraId="401D37B8" w14:textId="77777777" w:rsidR="00BF218D" w:rsidRDefault="00000000">
      <w:pPr>
        <w:spacing w:after="49" w:line="269" w:lineRule="auto"/>
        <w:ind w:left="787" w:right="4118" w:hanging="5"/>
        <w:jc w:val="left"/>
      </w:pPr>
      <w:r>
        <w:t xml:space="preserve">ALBO prawo do wykonania lub odbioru </w:t>
      </w:r>
      <w:proofErr w:type="spellStart"/>
      <w:r>
        <w:t>ngrywki</w:t>
      </w:r>
      <w:proofErr w:type="spellEnd"/>
      <w:r>
        <w:t>, ALBO stronę boiska do gry.</w:t>
      </w:r>
    </w:p>
    <w:p w14:paraId="3BEF56E6" w14:textId="77777777" w:rsidR="00BF218D" w:rsidRDefault="00000000">
      <w:pPr>
        <w:ind w:left="484" w:right="4"/>
      </w:pPr>
      <w:r>
        <w:rPr>
          <w:noProof/>
        </w:rPr>
        <w:drawing>
          <wp:inline distT="0" distB="0" distL="0" distR="0" wp14:anchorId="34DD0DA7" wp14:editId="1F617E76">
            <wp:extent cx="54864" cy="57929"/>
            <wp:effectExtent l="0" t="0" r="0" b="0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Przegrywający losowanie wybiera jedną z pozostałych możliwości.</w:t>
      </w:r>
    </w:p>
    <w:p w14:paraId="67E59337" w14:textId="77777777" w:rsidR="00BF218D" w:rsidRDefault="00000000">
      <w:pPr>
        <w:numPr>
          <w:ilvl w:val="0"/>
          <w:numId w:val="11"/>
        </w:numPr>
        <w:spacing w:after="65"/>
        <w:ind w:right="4" w:hanging="235"/>
      </w:pPr>
      <w:r>
        <w:lastRenderedPageBreak/>
        <w:t>Ustawienia Zespołu</w:t>
      </w:r>
    </w:p>
    <w:p w14:paraId="6D4D80C4" w14:textId="77777777" w:rsidR="00BF218D" w:rsidRDefault="00000000">
      <w:pPr>
        <w:ind w:left="749" w:right="91" w:hanging="336"/>
      </w:pPr>
      <w:r>
        <w:rPr>
          <w:noProof/>
        </w:rPr>
        <w:drawing>
          <wp:inline distT="0" distB="0" distL="0" distR="0" wp14:anchorId="7A3D3095" wp14:editId="187DBB6B">
            <wp:extent cx="54864" cy="57929"/>
            <wp:effectExtent l="0" t="0" r="0" b="0"/>
            <wp:docPr id="8273" name="Picture 8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" name="Picture 827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momencie uderzenia piłki przez zawodnika zagrywającego, każdy z zespołów musi znajdować się w obrębie swojej połowy boiska do gry (za wyjątkiem zawodnika zagrywającego).</w:t>
      </w:r>
    </w:p>
    <w:p w14:paraId="5151CC99" w14:textId="77777777" w:rsidR="00BF218D" w:rsidRDefault="00000000">
      <w:pPr>
        <w:spacing w:after="0" w:line="269" w:lineRule="auto"/>
        <w:ind w:left="403" w:right="1324" w:hanging="5"/>
        <w:jc w:val="left"/>
      </w:pPr>
      <w:r>
        <w:rPr>
          <w:noProof/>
        </w:rPr>
        <w:drawing>
          <wp:inline distT="0" distB="0" distL="0" distR="0" wp14:anchorId="2A8BB1F1" wp14:editId="4C363B9F">
            <wp:extent cx="60960" cy="57928"/>
            <wp:effectExtent l="0" t="0" r="0" b="0"/>
            <wp:docPr id="8274" name="Picture 8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" name="Picture 827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Zawodnicy mogą ustawiać się względem siebie w dowolny sposób. </w:t>
      </w:r>
      <w:r>
        <w:rPr>
          <w:noProof/>
        </w:rPr>
        <w:drawing>
          <wp:inline distT="0" distB="0" distL="0" distR="0" wp14:anchorId="579A3121" wp14:editId="515BAE2E">
            <wp:extent cx="54864" cy="60977"/>
            <wp:effectExtent l="0" t="0" r="0" b="0"/>
            <wp:docPr id="8275" name="Picture 8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" name="Picture 827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ma żadnych ograniczeń dotyczących miejsc zajmowanych na boisku, </w:t>
      </w:r>
      <w:r>
        <w:rPr>
          <w:noProof/>
        </w:rPr>
        <w:drawing>
          <wp:inline distT="0" distB="0" distL="0" distR="0" wp14:anchorId="453609D4" wp14:editId="4523F22A">
            <wp:extent cx="57912" cy="60977"/>
            <wp:effectExtent l="0" t="0" r="0" b="0"/>
            <wp:docPr id="8276" name="Picture 8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" name="Picture 827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ma błędu ustawienia.</w:t>
      </w:r>
    </w:p>
    <w:p w14:paraId="4A22EAEA" w14:textId="77777777" w:rsidR="00BF218D" w:rsidRDefault="00000000">
      <w:pPr>
        <w:ind w:left="740" w:right="4" w:hanging="346"/>
      </w:pPr>
      <w:r>
        <w:rPr>
          <w:noProof/>
        </w:rPr>
        <w:drawing>
          <wp:inline distT="0" distB="0" distL="0" distR="0" wp14:anchorId="0F0E2188" wp14:editId="2C2923F1">
            <wp:extent cx="60960" cy="57928"/>
            <wp:effectExtent l="0" t="0" r="0" b="0"/>
            <wp:docPr id="8277" name="Picture 8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" name="Picture 827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momencie, gdy zespół przyjmujący uzyskuje prawo do zagrywki, zawodnicy z tego zespołu wykonują „rotację” o jedną pozycję</w:t>
      </w:r>
    </w:p>
    <w:p w14:paraId="389AEAF9" w14:textId="77777777" w:rsidR="00BF218D" w:rsidRDefault="00000000">
      <w:pPr>
        <w:numPr>
          <w:ilvl w:val="1"/>
          <w:numId w:val="11"/>
        </w:numPr>
        <w:spacing w:after="324"/>
        <w:ind w:right="60" w:hanging="336"/>
      </w:pPr>
      <w:r>
        <w:t>Błąd kolejności zagrywki zostaje popełniony, jeśli zagrywka nie jest wykonana zgodnie z kolejnością. W konsekwencji zespół przeciwny zdobywa punkt oraz prawo do wykonania zagrywki.</w:t>
      </w:r>
    </w:p>
    <w:p w14:paraId="2A3535BD" w14:textId="77777777" w:rsidR="00BF218D" w:rsidRDefault="00000000">
      <w:pPr>
        <w:numPr>
          <w:ilvl w:val="0"/>
          <w:numId w:val="11"/>
        </w:numPr>
        <w:spacing w:after="33" w:line="259" w:lineRule="auto"/>
        <w:ind w:right="4" w:hanging="235"/>
      </w:pPr>
      <w:r>
        <w:rPr>
          <w:sz w:val="22"/>
        </w:rPr>
        <w:t>Inne przepisy</w:t>
      </w:r>
    </w:p>
    <w:p w14:paraId="565B60FC" w14:textId="77777777" w:rsidR="00BF218D" w:rsidRDefault="00000000">
      <w:pPr>
        <w:spacing w:after="263"/>
        <w:ind w:left="711" w:right="125" w:hanging="322"/>
      </w:pPr>
      <w:r>
        <w:t xml:space="preserve">• Rzeczy nie opisane w regulaminie znajdują się w oficjalnym regulaminie Polskiego Związku Piłki Siatkowej tj. Rozdział 4 -Sytuacje w grze, Rozdział 5 - Przerwy i </w:t>
      </w:r>
      <w:proofErr w:type="spellStart"/>
      <w:r>
        <w:t>opóhlienia</w:t>
      </w:r>
      <w:proofErr w:type="spellEnd"/>
      <w:r>
        <w:t>, Rozdział 6 - Zachowanie uczestników zawodów, zawarte w oficjalnych przepisy gry w siatkówkę plażową 2025 — 2028 opublikowane przez FIVB w 2025 roku zatwierdzone przez 39. Kongres FIVB obowiązujące w Polsce od początku sezonu 2025.</w:t>
      </w:r>
    </w:p>
    <w:p w14:paraId="0AA48EC6" w14:textId="77777777" w:rsidR="00BF218D" w:rsidRDefault="00000000">
      <w:pPr>
        <w:spacing w:after="318"/>
        <w:ind w:left="24" w:right="4"/>
      </w:pPr>
      <w:r>
        <w:t>ZASADY OBOWIĄZUJĄCE PODCZAS TURNIEJU</w:t>
      </w:r>
    </w:p>
    <w:p w14:paraId="6605F2A2" w14:textId="77777777" w:rsidR="00BF218D" w:rsidRDefault="00000000">
      <w:pPr>
        <w:numPr>
          <w:ilvl w:val="0"/>
          <w:numId w:val="12"/>
        </w:numPr>
        <w:ind w:right="4" w:hanging="350"/>
      </w:pPr>
      <w:r>
        <w:t xml:space="preserve">Przestrzeganie przepisów "fair </w:t>
      </w:r>
      <w:proofErr w:type="spellStart"/>
      <w:proofErr w:type="gramStart"/>
      <w:r>
        <w:t>play</w:t>
      </w:r>
      <w:r>
        <w:rPr>
          <w:vertAlign w:val="superscript"/>
        </w:rPr>
        <w:t>tt</w:t>
      </w:r>
      <w:proofErr w:type="spellEnd"/>
      <w:r>
        <w:rPr>
          <w:vertAlign w:val="superscript"/>
        </w:rPr>
        <w:t xml:space="preserve"> </w:t>
      </w:r>
      <w:r>
        <w:t>.</w:t>
      </w:r>
      <w:proofErr w:type="gramEnd"/>
    </w:p>
    <w:p w14:paraId="0D3A0D3E" w14:textId="77777777" w:rsidR="00BF218D" w:rsidRDefault="00000000">
      <w:pPr>
        <w:numPr>
          <w:ilvl w:val="0"/>
          <w:numId w:val="12"/>
        </w:numPr>
        <w:ind w:right="4" w:hanging="350"/>
      </w:pPr>
      <w:r>
        <w:t>Organizator zastrzega sobie prawo do weryfikacji zawodników w zakresie przynależności do danej jednostki organizacyjnej Policji.</w:t>
      </w:r>
    </w:p>
    <w:p w14:paraId="071AB594" w14:textId="77777777" w:rsidR="00BF218D" w:rsidRDefault="00000000">
      <w:pPr>
        <w:numPr>
          <w:ilvl w:val="0"/>
          <w:numId w:val="12"/>
        </w:numPr>
        <w:ind w:right="4" w:hanging="350"/>
      </w:pPr>
      <w:r>
        <w:t>Zakaz palenia i spożywania alkoholu na terenie Oddziału Prewencji Policji w Warszawie.</w:t>
      </w:r>
    </w:p>
    <w:p w14:paraId="26B4AF22" w14:textId="77777777" w:rsidR="00BF218D" w:rsidRDefault="00000000">
      <w:pPr>
        <w:numPr>
          <w:ilvl w:val="0"/>
          <w:numId w:val="12"/>
        </w:numPr>
        <w:ind w:right="4" w:hanging="350"/>
      </w:pPr>
      <w:r>
        <w:t>Odpowiedzialność za zniszczenie cudzego mienia ponosi sprawca.</w:t>
      </w:r>
    </w:p>
    <w:p w14:paraId="7CAF5FF3" w14:textId="77777777" w:rsidR="00BF218D" w:rsidRDefault="00000000">
      <w:pPr>
        <w:numPr>
          <w:ilvl w:val="0"/>
          <w:numId w:val="12"/>
        </w:numPr>
        <w:ind w:right="4" w:hanging="350"/>
      </w:pPr>
      <w:r>
        <w:t xml:space="preserve">Za nieprzestrzeganie zasad niniejszego regulaminu grozi usunięcie z </w:t>
      </w:r>
      <w:proofErr w:type="spellStart"/>
      <w:r>
        <w:t>tumieju</w:t>
      </w:r>
      <w:proofErr w:type="spellEnd"/>
      <w:r>
        <w:t>.</w:t>
      </w:r>
    </w:p>
    <w:p w14:paraId="6F00DABF" w14:textId="77777777" w:rsidR="00BF218D" w:rsidRDefault="00000000">
      <w:pPr>
        <w:numPr>
          <w:ilvl w:val="0"/>
          <w:numId w:val="12"/>
        </w:numPr>
        <w:ind w:right="4" w:hanging="350"/>
      </w:pPr>
      <w:r>
        <w:t>Organizator nie ponosi odpowiedzialności za zniszczenia, zaginięcia lub kradzież rzeczy należących do zawodników.</w:t>
      </w:r>
    </w:p>
    <w:p w14:paraId="0ED4B9C4" w14:textId="77777777" w:rsidR="00BF218D" w:rsidRDefault="00000000">
      <w:pPr>
        <w:numPr>
          <w:ilvl w:val="0"/>
          <w:numId w:val="12"/>
        </w:numPr>
        <w:spacing w:after="513"/>
        <w:ind w:right="4" w:hanging="350"/>
      </w:pPr>
      <w:r>
        <w:t>Organizator zastrzega sobie prawo do rozstrzygnięć w kwestiach spornych.</w:t>
      </w:r>
    </w:p>
    <w:p w14:paraId="11E748BB" w14:textId="77777777" w:rsidR="00BF218D" w:rsidRDefault="00000000">
      <w:pPr>
        <w:spacing w:after="287"/>
        <w:ind w:left="0" w:right="4"/>
      </w:pPr>
      <w:r>
        <w:t>POSTANOWIENIA KOŃCOWE</w:t>
      </w:r>
    </w:p>
    <w:p w14:paraId="70DDEE12" w14:textId="77777777" w:rsidR="00BF218D" w:rsidRDefault="00000000">
      <w:pPr>
        <w:numPr>
          <w:ilvl w:val="0"/>
          <w:numId w:val="13"/>
        </w:numPr>
        <w:ind w:right="4" w:hanging="355"/>
      </w:pPr>
      <w:r>
        <w:t>Organizator zapewnia obiekt, piłki, udział sędziów zawodów oraz pomoc medyczną.</w:t>
      </w:r>
    </w:p>
    <w:p w14:paraId="0D0314F7" w14:textId="77777777" w:rsidR="00BF218D" w:rsidRDefault="00000000">
      <w:pPr>
        <w:numPr>
          <w:ilvl w:val="0"/>
          <w:numId w:val="13"/>
        </w:numPr>
        <w:spacing w:after="51"/>
        <w:ind w:right="4" w:hanging="355"/>
      </w:pPr>
      <w:r>
        <w:t xml:space="preserve">Każdy zawodnik powinien posiadać strój </w:t>
      </w:r>
      <w:proofErr w:type="spellStart"/>
      <w:proofErr w:type="gramStart"/>
      <w:r>
        <w:t>sportov«</w:t>
      </w:r>
      <w:proofErr w:type="gramEnd"/>
      <w:r>
        <w:t>y</w:t>
      </w:r>
      <w:proofErr w:type="spellEnd"/>
      <w:r>
        <w:t xml:space="preserve"> i obuwie sportowe.</w:t>
      </w:r>
    </w:p>
    <w:p w14:paraId="4A47F4E9" w14:textId="77777777" w:rsidR="00BF218D" w:rsidRDefault="00000000">
      <w:pPr>
        <w:numPr>
          <w:ilvl w:val="0"/>
          <w:numId w:val="13"/>
        </w:numPr>
        <w:spacing w:after="41"/>
        <w:ind w:right="4" w:hanging="355"/>
      </w:pPr>
      <w:r>
        <w:t xml:space="preserve">Organizator nie ponosi odpowiedzialności cywilnej za ewentualne urazy zawodników i </w:t>
      </w:r>
      <w:proofErr w:type="spellStart"/>
      <w:r>
        <w:t>miszczenia</w:t>
      </w:r>
      <w:proofErr w:type="spellEnd"/>
      <w:r>
        <w:t xml:space="preserve"> sprzętu sportowego.</w:t>
      </w:r>
    </w:p>
    <w:p w14:paraId="458B7CCA" w14:textId="77777777" w:rsidR="00BF218D" w:rsidRDefault="00000000">
      <w:pPr>
        <w:numPr>
          <w:ilvl w:val="0"/>
          <w:numId w:val="13"/>
        </w:numPr>
        <w:ind w:right="4" w:hanging="355"/>
      </w:pPr>
      <w:r>
        <w:t>Organizator zastrzega sobie wyłączne prawo interpretacji oraz ewentualnych zmian regulaminu.</w:t>
      </w:r>
    </w:p>
    <w:p w14:paraId="133F2BAD" w14:textId="77777777" w:rsidR="00BF218D" w:rsidRDefault="00000000">
      <w:pPr>
        <w:ind w:left="677" w:right="4" w:hanging="336"/>
      </w:pPr>
      <w:r>
        <w:t>5, Obligatoryjne jest złożenie oświadczenia uczestnika zawodów oraz zapoznanie się z klauzulą informacyjną.</w:t>
      </w:r>
    </w:p>
    <w:p w14:paraId="797B3A9A" w14:textId="77777777" w:rsidR="00BF218D" w:rsidRDefault="00000000">
      <w:pPr>
        <w:numPr>
          <w:ilvl w:val="0"/>
          <w:numId w:val="14"/>
        </w:numPr>
        <w:spacing w:after="6" w:line="320" w:lineRule="auto"/>
        <w:ind w:right="2" w:hanging="346"/>
        <w:jc w:val="left"/>
      </w:pPr>
      <w:r>
        <w:rPr>
          <w:sz w:val="22"/>
        </w:rPr>
        <w:lastRenderedPageBreak/>
        <w:t xml:space="preserve">Zawodnicy biorący udział w turnieju </w:t>
      </w:r>
      <w:proofErr w:type="spellStart"/>
      <w:proofErr w:type="gramStart"/>
      <w:r>
        <w:rPr>
          <w:sz w:val="22"/>
        </w:rPr>
        <w:t>wyraż.ają</w:t>
      </w:r>
      <w:proofErr w:type="spellEnd"/>
      <w:proofErr w:type="gramEnd"/>
      <w:r>
        <w:rPr>
          <w:sz w:val="22"/>
        </w:rPr>
        <w:t xml:space="preserve"> zgodę na przetwarzanie danych osobowych zawartych w formularzu zgłoszeniowym oraz na przetwarzanie i publikowanie ich wizerunku.</w:t>
      </w:r>
    </w:p>
    <w:p w14:paraId="07840CFA" w14:textId="77777777" w:rsidR="00BF218D" w:rsidRDefault="00000000">
      <w:pPr>
        <w:numPr>
          <w:ilvl w:val="0"/>
          <w:numId w:val="14"/>
        </w:numPr>
        <w:spacing w:after="33" w:line="259" w:lineRule="auto"/>
        <w:ind w:right="2" w:hanging="346"/>
        <w:jc w:val="left"/>
      </w:pPr>
      <w:r>
        <w:rPr>
          <w:sz w:val="22"/>
        </w:rPr>
        <w:t>Ubezpieczenie NW drużyny — we własnym zakresie.</w:t>
      </w:r>
    </w:p>
    <w:p w14:paraId="6FF27D01" w14:textId="77777777" w:rsidR="00BF218D" w:rsidRDefault="00000000">
      <w:pPr>
        <w:numPr>
          <w:ilvl w:val="0"/>
          <w:numId w:val="14"/>
        </w:numPr>
        <w:spacing w:after="46"/>
        <w:ind w:right="2" w:hanging="346"/>
        <w:jc w:val="left"/>
      </w:pPr>
      <w:r>
        <w:t>Zgłoszenie do rozgrywek jest jednoznaczne z przyjęciem zasad i reguł zawartych w regulaminie.</w:t>
      </w:r>
    </w:p>
    <w:p w14:paraId="44B27351" w14:textId="77777777" w:rsidR="00BF218D" w:rsidRDefault="00000000">
      <w:pPr>
        <w:numPr>
          <w:ilvl w:val="0"/>
          <w:numId w:val="14"/>
        </w:numPr>
        <w:spacing w:after="10031"/>
        <w:ind w:right="2" w:hanging="346"/>
        <w:jc w:val="left"/>
      </w:pPr>
      <w:r>
        <w:t>Zwodnicy zobowiązują się zapoznać i przestrzegać wewnętrznego regulaminu użytkowania boiska do siatkówki plażowej.</w:t>
      </w:r>
    </w:p>
    <w:p w14:paraId="0CFED042" w14:textId="77777777" w:rsidR="00BF218D" w:rsidRDefault="00000000">
      <w:pPr>
        <w:spacing w:after="3" w:line="259" w:lineRule="auto"/>
        <w:ind w:left="62" w:hanging="10"/>
        <w:jc w:val="left"/>
      </w:pPr>
      <w:r>
        <w:rPr>
          <w:sz w:val="18"/>
        </w:rPr>
        <w:t xml:space="preserve">Sporządził: mł.asp. </w:t>
      </w:r>
      <w:proofErr w:type="spellStart"/>
      <w:r>
        <w:rPr>
          <w:sz w:val="18"/>
        </w:rPr>
        <w:t>Alkadiusz</w:t>
      </w:r>
      <w:proofErr w:type="spellEnd"/>
      <w:r>
        <w:rPr>
          <w:sz w:val="18"/>
        </w:rPr>
        <w:t xml:space="preserve"> Strużek OSZP,</w:t>
      </w:r>
    </w:p>
    <w:p w14:paraId="268821AF" w14:textId="77777777" w:rsidR="00BF218D" w:rsidRDefault="00000000">
      <w:pPr>
        <w:spacing w:after="3" w:line="259" w:lineRule="auto"/>
        <w:ind w:left="62" w:hanging="10"/>
        <w:jc w:val="left"/>
      </w:pPr>
      <w:r>
        <w:rPr>
          <w:sz w:val="18"/>
        </w:rPr>
        <w:t>Tel.34-258,</w:t>
      </w:r>
    </w:p>
    <w:sectPr w:rsidR="00BF218D">
      <w:pgSz w:w="11904" w:h="16834"/>
      <w:pgMar w:top="927" w:right="1474" w:bottom="1981" w:left="15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6" style="width:6pt;height:6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1D7A7DFE"/>
    <w:multiLevelType w:val="hybridMultilevel"/>
    <w:tmpl w:val="9D4ACAE6"/>
    <w:lvl w:ilvl="0" w:tplc="5C3E0904">
      <w:start w:val="1"/>
      <w:numFmt w:val="bullet"/>
      <w:lvlText w:val="•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7BA2924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D3AA9C12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F04E732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2C6E0730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BDA97F2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8ECC42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FA0C4A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760A896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C4CD7"/>
    <w:multiLevelType w:val="hybridMultilevel"/>
    <w:tmpl w:val="310C29BE"/>
    <w:lvl w:ilvl="0" w:tplc="D5A6BD5C">
      <w:start w:val="6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8C92C">
      <w:start w:val="1"/>
      <w:numFmt w:val="lowerLetter"/>
      <w:lvlText w:val="%2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246AA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40A94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E6AB6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E2852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6B52A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2F85C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0A410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608E0"/>
    <w:multiLevelType w:val="hybridMultilevel"/>
    <w:tmpl w:val="69BEF960"/>
    <w:lvl w:ilvl="0" w:tplc="7062C3FE">
      <w:start w:val="8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43E36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E0670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09EC4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66828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E9E86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8875C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68BD2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E9C7A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E365D"/>
    <w:multiLevelType w:val="hybridMultilevel"/>
    <w:tmpl w:val="8DB271BA"/>
    <w:lvl w:ilvl="0" w:tplc="7798A7A0">
      <w:start w:val="4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C857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A4A0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CFF3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20B30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2D42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63E0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CBE1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A08F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1647DE"/>
    <w:multiLevelType w:val="hybridMultilevel"/>
    <w:tmpl w:val="B6CAFA98"/>
    <w:lvl w:ilvl="0" w:tplc="3C4EF894">
      <w:start w:val="2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E549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5678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E816A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86BD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CEAE4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AD166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20D9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453D6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9A69B6"/>
    <w:multiLevelType w:val="hybridMultilevel"/>
    <w:tmpl w:val="8A509626"/>
    <w:lvl w:ilvl="0" w:tplc="B0D0AF8A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2C8A2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8536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C56B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A0C48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F74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0236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B9E6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C259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E86CCB"/>
    <w:multiLevelType w:val="hybridMultilevel"/>
    <w:tmpl w:val="E7FEAC26"/>
    <w:lvl w:ilvl="0" w:tplc="98DC984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EA6C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44458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01AB8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EE550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0A80C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40DD4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E7292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461C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7B3717"/>
    <w:multiLevelType w:val="hybridMultilevel"/>
    <w:tmpl w:val="40042832"/>
    <w:lvl w:ilvl="0" w:tplc="56B8353E">
      <w:start w:val="7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E9C22">
      <w:start w:val="1"/>
      <w:numFmt w:val="bullet"/>
      <w:lvlText w:val="•"/>
      <w:lvlPicBulletId w:val="0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0445F8">
      <w:start w:val="1"/>
      <w:numFmt w:val="bullet"/>
      <w:lvlText w:val="▪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60BC0E">
      <w:start w:val="1"/>
      <w:numFmt w:val="bullet"/>
      <w:lvlText w:val="•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0F43C">
      <w:start w:val="1"/>
      <w:numFmt w:val="bullet"/>
      <w:lvlText w:val="o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A722C">
      <w:start w:val="1"/>
      <w:numFmt w:val="bullet"/>
      <w:lvlText w:val="▪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E41CA">
      <w:start w:val="1"/>
      <w:numFmt w:val="bullet"/>
      <w:lvlText w:val="•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2091C">
      <w:start w:val="1"/>
      <w:numFmt w:val="bullet"/>
      <w:lvlText w:val="o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206FC">
      <w:start w:val="1"/>
      <w:numFmt w:val="bullet"/>
      <w:lvlText w:val="▪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810024"/>
    <w:multiLevelType w:val="hybridMultilevel"/>
    <w:tmpl w:val="42A6644C"/>
    <w:lvl w:ilvl="0" w:tplc="2E582D84">
      <w:start w:val="2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2A65C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A90F6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2A0D0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C774C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65336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E822E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4712C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460AE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9C5341"/>
    <w:multiLevelType w:val="hybridMultilevel"/>
    <w:tmpl w:val="4C085B0C"/>
    <w:lvl w:ilvl="0" w:tplc="364EDC78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C40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A77E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4945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C4F7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30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A5AE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C7A9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0F96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415428"/>
    <w:multiLevelType w:val="hybridMultilevel"/>
    <w:tmpl w:val="9F2E2A1E"/>
    <w:lvl w:ilvl="0" w:tplc="2370F474">
      <w:start w:val="1"/>
      <w:numFmt w:val="bullet"/>
      <w:lvlText w:val="•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518FCDC">
      <w:start w:val="1"/>
      <w:numFmt w:val="bullet"/>
      <w:lvlText w:val="o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92AD06A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31C903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E4247F0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AA2E462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966D270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C868DD2C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910C568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9B248F"/>
    <w:multiLevelType w:val="hybridMultilevel"/>
    <w:tmpl w:val="972040D8"/>
    <w:lvl w:ilvl="0" w:tplc="2104EA54">
      <w:start w:val="4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0CF1E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923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43BB8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4CB58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B29E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0444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04F22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88FD6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0637C8"/>
    <w:multiLevelType w:val="hybridMultilevel"/>
    <w:tmpl w:val="610A56D8"/>
    <w:lvl w:ilvl="0" w:tplc="0414E09C">
      <w:start w:val="2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E8C6A">
      <w:start w:val="1"/>
      <w:numFmt w:val="lowerLetter"/>
      <w:lvlText w:val="%2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A5C6A">
      <w:start w:val="1"/>
      <w:numFmt w:val="lowerRoman"/>
      <w:lvlText w:val="%3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055E">
      <w:start w:val="1"/>
      <w:numFmt w:val="decimal"/>
      <w:lvlText w:val="%4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84A0C">
      <w:start w:val="1"/>
      <w:numFmt w:val="lowerLetter"/>
      <w:lvlText w:val="%5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4B6FE">
      <w:start w:val="1"/>
      <w:numFmt w:val="lowerRoman"/>
      <w:lvlText w:val="%6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A0760">
      <w:start w:val="1"/>
      <w:numFmt w:val="decimal"/>
      <w:lvlText w:val="%7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019A2">
      <w:start w:val="1"/>
      <w:numFmt w:val="lowerLetter"/>
      <w:lvlText w:val="%8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59C8">
      <w:start w:val="1"/>
      <w:numFmt w:val="lowerRoman"/>
      <w:lvlText w:val="%9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F7583A"/>
    <w:multiLevelType w:val="hybridMultilevel"/>
    <w:tmpl w:val="D17065E8"/>
    <w:lvl w:ilvl="0" w:tplc="D2EEB5D4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2FFC2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AEF62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8782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A8ED2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2B26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8FA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6F3F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2492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8962338">
    <w:abstractNumId w:val="3"/>
  </w:num>
  <w:num w:numId="2" w16cid:durableId="510487414">
    <w:abstractNumId w:val="5"/>
  </w:num>
  <w:num w:numId="3" w16cid:durableId="569510482">
    <w:abstractNumId w:val="12"/>
  </w:num>
  <w:num w:numId="4" w16cid:durableId="1313681044">
    <w:abstractNumId w:val="4"/>
  </w:num>
  <w:num w:numId="5" w16cid:durableId="580603722">
    <w:abstractNumId w:val="2"/>
  </w:num>
  <w:num w:numId="6" w16cid:durableId="994143030">
    <w:abstractNumId w:val="9"/>
  </w:num>
  <w:num w:numId="7" w16cid:durableId="463934524">
    <w:abstractNumId w:val="8"/>
  </w:num>
  <w:num w:numId="8" w16cid:durableId="2067944459">
    <w:abstractNumId w:val="11"/>
  </w:num>
  <w:num w:numId="9" w16cid:durableId="1806389012">
    <w:abstractNumId w:val="10"/>
  </w:num>
  <w:num w:numId="10" w16cid:durableId="100951480">
    <w:abstractNumId w:val="0"/>
  </w:num>
  <w:num w:numId="11" w16cid:durableId="1959331497">
    <w:abstractNumId w:val="7"/>
  </w:num>
  <w:num w:numId="12" w16cid:durableId="833759939">
    <w:abstractNumId w:val="6"/>
  </w:num>
  <w:num w:numId="13" w16cid:durableId="106118853">
    <w:abstractNumId w:val="13"/>
  </w:num>
  <w:num w:numId="14" w16cid:durableId="23508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8D"/>
    <w:rsid w:val="001D7DA4"/>
    <w:rsid w:val="004750A2"/>
    <w:rsid w:val="00867D9C"/>
    <w:rsid w:val="00B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9622"/>
  <w15:docId w15:val="{A71CC5B1-B597-4B2E-A6CB-EDEA2C06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" w:line="247" w:lineRule="auto"/>
      <w:ind w:left="1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1" w:line="259" w:lineRule="auto"/>
      <w:ind w:left="134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Kaczyńska</dc:creator>
  <cp:keywords/>
  <cp:lastModifiedBy>Monika Kaczyńska</cp:lastModifiedBy>
  <cp:revision>2</cp:revision>
  <dcterms:created xsi:type="dcterms:W3CDTF">2026-07-06T08:41:00Z</dcterms:created>
  <dcterms:modified xsi:type="dcterms:W3CDTF">2026-07-06T08:41:00Z</dcterms:modified>
</cp:coreProperties>
</file>